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sz w:val="22"/>
          <w:szCs w:val="22"/>
        </w:rPr>
        <w:t xml:space="preserve">Karta zgłoszenia </w:t>
      </w:r>
    </w:p>
    <w:p>
      <w:pPr>
        <w:pStyle w:val="Normal"/>
        <w:spacing w:lineRule="auto" w:line="360" w:before="0" w:after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Imię i nazwisko ................................................................................................................................………………………………………………………………………………………………...</w:t>
      </w:r>
    </w:p>
    <w:p>
      <w:pPr>
        <w:pStyle w:val="Nagwek3"/>
        <w:spacing w:lineRule="auto" w:line="360"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color w:val="auto"/>
          <w:sz w:val="22"/>
          <w:szCs w:val="22"/>
          <w:lang w:val="pl-PL"/>
        </w:rPr>
        <w:t>Telefon kontaktowy…………………………………... e-mail …………………………..……………….…</w:t>
      </w:r>
    </w:p>
    <w:p>
      <w:pPr>
        <w:pStyle w:val="Normal"/>
        <w:spacing w:lineRule="auto" w:line="360"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Wiek …..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Repertuar: …………………………………………………..</w:t>
      </w:r>
    </w:p>
    <w:tbl>
      <w:tblPr>
        <w:tblW w:w="10367" w:type="dxa"/>
        <w:jc w:val="left"/>
        <w:tblInd w:w="-8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023"/>
        <w:gridCol w:w="2815"/>
        <w:gridCol w:w="2833"/>
        <w:gridCol w:w="1134"/>
        <w:gridCol w:w="1562"/>
      </w:tblGrid>
      <w:tr>
        <w:trPr>
          <w:trHeight w:val="333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Autor muzyki/tekstu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Tytuł utworu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Tytuł filmu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Czas trwania utworu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Z podkładem mp3 /A cappella (wpisać)</w:t>
            </w:r>
          </w:p>
        </w:tc>
      </w:tr>
      <w:tr>
        <w:trPr>
          <w:trHeight w:val="1199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akceptuję  regulamin konkursu.</w:t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 xml:space="preserve">.                                                 …………………………         </w:t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>miejscowość, data                                                        podpis kandydata</w:t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karty zgłoszenia prosimy dołączyć załączniki wymienione w regulaminie.</w:t>
      </w:r>
    </w:p>
    <w:p>
      <w:pPr>
        <w:pStyle w:val="Normal"/>
        <w:spacing w:before="0" w:after="0"/>
        <w:rPr/>
      </w:pPr>
      <w:r>
        <w:rPr>
          <w:rFonts w:ascii="Verdana" w:hAnsi="Verdana"/>
          <w:sz w:val="22"/>
          <w:szCs w:val="22"/>
        </w:rPr>
        <w:t xml:space="preserve">Prosimy wysłać zgłoszenie w formie elektronicznej na e-mail: </w:t>
      </w:r>
      <w:hyperlink r:id="rId2">
        <w:r>
          <w:rPr>
            <w:rStyle w:val="Czeinternetowe"/>
            <w:rFonts w:ascii="Verdana" w:hAnsi="Verdana"/>
            <w:sz w:val="22"/>
            <w:szCs w:val="22"/>
          </w:rPr>
          <w:t>canzona@tu.koszalin.pl</w:t>
        </w:r>
      </w:hyperlink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Klauzula zgody na przetwarzanie danych osobowych</w:t>
      </w:r>
      <w:r>
        <w:rPr>
          <w:rFonts w:ascii="Verdana" w:hAnsi="Verdana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„</w:t>
      </w:r>
      <w:r>
        <w:rPr>
          <w:rFonts w:ascii="Verdana" w:hAnsi="Verdana"/>
          <w:sz w:val="22"/>
          <w:szCs w:val="22"/>
        </w:rPr>
        <w:t>Wyrażam zgodę na przetwarzanie przez Politechnikę Koszalińską z siedzibą w Koszalinie, ul. Śniadeckich 2, 75-453 Koszalin, moich danych osobowych zawartych w formularzu w celu i zakresie niezbędnym do przeprowadzenia konkursu oraz ogłoszenia laureatów.”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 xml:space="preserve">.                                                 …………………………         </w:t>
      </w:r>
    </w:p>
    <w:p>
      <w:pPr>
        <w:pStyle w:val="Normal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>
        <w:rPr>
          <w:rFonts w:ascii="Verdana" w:hAnsi="Verdana"/>
          <w:sz w:val="22"/>
          <w:szCs w:val="22"/>
        </w:rPr>
        <w:t>miejscowość, data                                                      podpis kandydata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Obowiązek informacyjny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Politechnika Koszalińska z siedzibą w Koszalinie, ul. Śniadeckich 2, 75-453 Koszalin, jako administrator danych osobowych, informują Pana/Panią, iż: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podanie danych jest dobrowolne ale niezbędne w celu przeprowadzenia I Konkurs Wokalny </w:t>
      </w:r>
      <w:r>
        <w:rPr>
          <w:rFonts w:ascii="Verdana" w:hAnsi="Verdana"/>
          <w:color w:val="000000" w:themeColor="text1"/>
          <w:sz w:val="22"/>
          <w:szCs w:val="22"/>
          <w:lang w:val="pl-PL"/>
        </w:rPr>
        <w:t>„Śpiewaj z Politechniką Koszalińską – edycja filmowa</w:t>
      </w:r>
      <w:r>
        <w:rPr>
          <w:rFonts w:ascii="Verdana" w:hAnsi="Verdana"/>
          <w:sz w:val="22"/>
          <w:szCs w:val="22"/>
          <w:lang w:val="pl-PL"/>
        </w:rPr>
        <w:t>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podane dane przetwarzane będą na podstawie art. 6 ust. 1 lit. a) rozporządzenia Rady UE 2016/679 z 27 kwietnia 2016 r. w sprawie ochrony osób fizycznych w związku z przetwarzaniem danych osobowych i w sprawie swobodnego przepływu takich danych oraz uchylenia dyrektywy 95/46/WE (Dz. U. L 119/1 z 04 maja 2016 r.);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zakres przetwarzanych danych określony jest w regulaminie konkursu i niezbędny do jego przeprowadzenia oraz ogłoszenia laureatów i dostarczenia nagród</w:t>
      </w:r>
      <w:r>
        <w:rPr>
          <w:rFonts w:cs="Calibri" w:ascii="Verdana" w:hAnsi="Verdana" w:cstheme="minorHAnsi"/>
          <w:sz w:val="22"/>
          <w:szCs w:val="22"/>
          <w:lang w:val="pl-PL"/>
        </w:rPr>
        <w:t>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Pani/Pana dane nie będą przetwarzane w sposób zautomatyzowany w tym również w formie profilowania;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cs="Calibri" w:ascii="Verdana" w:hAnsi="Verdana" w:cstheme="minorHAnsi"/>
          <w:sz w:val="22"/>
          <w:szCs w:val="22"/>
          <w:lang w:val="pl-PL"/>
        </w:rPr>
        <w:t>Pani/Pana dane osobowe nie będą udostępniane innym podmiotom, za wyjątkiem podmiotów upoważnionych na podstawie przepisów prawa;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Pani/Pana dane osobowe nie będą przekazywane do państwa trzeciego/organizacji międzynarodowej;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dane osobowe będą przechowywane </w:t>
      </w:r>
      <w:r>
        <w:rPr>
          <w:rFonts w:cs="Calibri" w:ascii="Verdana" w:hAnsi="Verdana" w:cstheme="minorHAnsi"/>
          <w:sz w:val="22"/>
          <w:szCs w:val="22"/>
          <w:lang w:val="pl-PL"/>
        </w:rPr>
        <w:t>przez okres trwania konkursu a następnie usunięte;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administrator wyznaczył inspektora ochrony danych: iod@tu.koszalin.pl i w celu realizacji uprawnień można wysłać stosowną wiadomość; 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ma Pan/Pani prawo wniesienia skargi do Prezesa Urzędu Ochrony Danych Osobowych gdy uzna Pani/Pan, iż przetwarzanie danych osobowych Pani/Pana dotyczących narusza przepisy rozporządzenia Rady UE 2016/679 z 27 kwietnia 2016 r.</w:t>
      </w:r>
    </w:p>
    <w:p>
      <w:pPr>
        <w:pStyle w:val="Normal"/>
        <w:spacing w:before="0" w:after="200"/>
        <w:rPr>
          <w:rFonts w:ascii="Verdana" w:hAnsi="Verdana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426" w:top="483" w:footer="8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Times New Roman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bookmarkStart w:id="1" w:name="bookmark2"/>
    <w:r>
      <w:rPr>
        <w:rFonts w:ascii="Times New Romanverdana" w:hAnsi="Times New Romanverdana"/>
        <w:sz w:val="22"/>
        <w:szCs w:val="22"/>
      </w:rPr>
      <w:t>Politechnika Koszalińska, ul. Śniadeckich 2, 75-453 KOSZALIN</w:t>
      <w:br/>
      <w:t xml:space="preserve">94 34 78 500 / 94 342 59 63; </w:t>
    </w:r>
    <w:hyperlink r:id="rId1">
      <w:bookmarkStart w:id="2" w:name="_Hlk82002514"/>
      <w:r>
        <w:rPr>
          <w:rStyle w:val="Czeinternetowe"/>
          <w:rFonts w:ascii="Times New Romanverdana" w:hAnsi="Times New Romanverdana"/>
          <w:sz w:val="22"/>
          <w:szCs w:val="22"/>
        </w:rPr>
        <w:t>canzona@tu.koszalin.pl</w:t>
      </w:r>
    </w:hyperlink>
    <w:bookmarkEnd w:id="1"/>
    <w:bookmarkEnd w:id="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</w:rPr>
    </w:pPr>
    <w:r>
      <w:rPr>
        <w:rFonts w:ascii="Verdana" w:hAnsi="Verdana"/>
        <w:sz w:val="28"/>
        <w:szCs w:val="28"/>
      </w:rPr>
      <w:t xml:space="preserve">I Konkurs Wokalny </w:t>
    </w:r>
    <w:r>
      <w:rPr>
        <w:rFonts w:ascii="Verdana" w:hAnsi="Verdana"/>
        <w:color w:val="000000" w:themeColor="text1"/>
        <w:sz w:val="28"/>
        <w:szCs w:val="28"/>
      </w:rPr>
      <w:t xml:space="preserve">„Śpiewaj z Politechniką Koszalińską </w:t>
    </w:r>
  </w:p>
  <w:p>
    <w:pPr>
      <w:pStyle w:val="Normal"/>
      <w:jc w:val="center"/>
      <w:rPr>
        <w:rFonts w:ascii="Verdana" w:hAnsi="Verdana"/>
      </w:rPr>
    </w:pPr>
    <w:r>
      <w:rPr>
        <w:rFonts w:ascii="Verdana" w:hAnsi="Verdana"/>
        <w:color w:val="000000" w:themeColor="text1"/>
        <w:sz w:val="28"/>
        <w:szCs w:val="28"/>
      </w:rPr>
      <w:t xml:space="preserve">– </w:t>
    </w:r>
    <w:r>
      <w:rPr>
        <w:rFonts w:ascii="Verdana" w:hAnsi="Verdana"/>
        <w:color w:val="000000" w:themeColor="text1"/>
        <w:sz w:val="28"/>
        <w:szCs w:val="28"/>
      </w:rPr>
      <w:t>edycja filmowa”</w:t>
    </w:r>
  </w:p>
  <w:p>
    <w:pPr>
      <w:pStyle w:val="Normal"/>
      <w:jc w:val="center"/>
      <w:rPr>
        <w:rFonts w:ascii="Verdana" w:hAnsi="Verdana"/>
      </w:rPr>
    </w:pPr>
    <w:r>
      <w:rPr>
        <w:rFonts w:ascii="Verdana" w:hAnsi="Verdana"/>
        <w:sz w:val="28"/>
        <w:szCs w:val="28"/>
      </w:rPr>
      <w:t>2021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00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1"/>
    <w:qFormat/>
    <w:rsid w:val="00ec00e8"/>
    <w:pPr>
      <w:widowControl w:val="false"/>
      <w:spacing w:before="72" w:after="200"/>
      <w:outlineLvl w:val="1"/>
    </w:pPr>
    <w:rPr>
      <w:b/>
      <w:bCs/>
      <w:lang w:val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c00e8"/>
    <w:pPr>
      <w:keepNext w:val="true"/>
      <w:keepLines/>
      <w:widowControl w:val="false"/>
      <w:spacing w:lineRule="auto" w:line="240" w:before="200" w:after="0"/>
      <w:outlineLvl w:val="2"/>
    </w:pPr>
    <w:rPr>
      <w:rFonts w:ascii="Cambria" w:hAnsi="Cambria" w:eastAsia="Times New Roman"/>
      <w:b/>
      <w:bCs/>
      <w:color w:val="4F81BD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1"/>
    <w:qFormat/>
    <w:rsid w:val="00ec00e8"/>
    <w:rPr>
      <w:rFonts w:ascii="Calibri" w:hAnsi="Calibri" w:eastAsia="Calibri" w:cs="Times New Roman"/>
      <w:b/>
      <w:bCs/>
      <w:lang w:val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ec00e8"/>
    <w:rPr>
      <w:rFonts w:ascii="Cambria" w:hAnsi="Cambria" w:eastAsia="Times New Roman" w:cs="Times New Roman"/>
      <w:b/>
      <w:bCs/>
      <w:color w:val="4F81BD"/>
      <w:lang w:val="en-US"/>
    </w:rPr>
  </w:style>
  <w:style w:type="character" w:styleId="Czeinternetowe">
    <w:name w:val="Łącze internetowe"/>
    <w:basedOn w:val="DefaultParagraphFont"/>
    <w:uiPriority w:val="99"/>
    <w:unhideWhenUsed/>
    <w:rsid w:val="00ec00e8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c00e8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c00e8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c00e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00e8"/>
    <w:rPr>
      <w:color w:val="808080"/>
      <w:shd w:fill="E6E6E6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qFormat/>
    <w:rsid w:val="00ec00e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00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c00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8034c"/>
    <w:pPr>
      <w:spacing w:lineRule="auto" w:line="240" w:before="0" w:after="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4"/>
      <w:szCs w:val="24"/>
      <w:lang w:val="cs-CZ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nzona@tu.koszalin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nzona@tu.koszalin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LibreOffice/7.0.3.1$Windows_X86_64 LibreOffice_project/d7547858d014d4cf69878db179d326fc3483e082</Application>
  <Pages>2</Pages>
  <Words>391</Words>
  <Characters>2743</Characters>
  <CharactersWithSpaces>3332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2021-09-14T09:13:00Z</dcterms:created>
  <dc:creator>Radosław Wilkiewicz</dc:creator>
  <dc:description/>
  <dc:language>pl-PL</dc:language>
  <cp:lastModifiedBy/>
  <dcterms:modified xsi:type="dcterms:W3CDTF">2021-09-16T09:45:04Z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