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652"/>
        <w:gridCol w:w="5559"/>
      </w:tblGrid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Practical English Subjects (PNJ) Reading </w:t>
            </w:r>
            <w:r>
              <w:rPr>
                <w:lang w:val="en-US"/>
              </w:rPr>
              <w:t>IV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30                                         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tests; written exam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spacing w:lineRule="auto" w:line="276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course introduces effective reading and inferential thinking skills in preparation for advanced -level reading. </w:t>
            </w:r>
          </w:p>
          <w:p>
            <w:pPr>
              <w:pStyle w:val="Default"/>
              <w:spacing w:lineRule="auto" w:line="276"/>
              <w:jc w:val="both"/>
              <w:rPr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Skills practiced</w:t>
            </w:r>
            <w:r>
              <w:rPr>
                <w:sz w:val="22"/>
                <w:szCs w:val="22"/>
                <w:lang w:val="en-GB"/>
              </w:rPr>
              <w:t xml:space="preserve">: consolidation and extension of experience gained in the first year of study; being able to determine the main idea of the whole section; summarizing a text by listing and writing the main ideas; paraphrasing; critical reading; drawing conclusions; learning to read faster. </w:t>
            </w:r>
          </w:p>
          <w:p>
            <w:pPr>
              <w:pStyle w:val="Normal"/>
              <w:spacing w:lineRule="auto" w:line="276" w:before="0" w:after="0"/>
              <w:rPr>
                <w:rStyle w:val="SubtleEmphasis"/>
                <w:i w:val="false"/>
                <w:i w:val="false"/>
                <w:color w:val="auto"/>
                <w:lang w:val="en-US"/>
              </w:rPr>
            </w:pPr>
            <w:r>
              <w:rPr>
                <w:lang w:val="en-GB"/>
              </w:rPr>
              <w:t xml:space="preserve">Types of exercises: </w:t>
            </w:r>
            <w:r>
              <w:rPr>
                <w:rStyle w:val="SubtleEmphasis"/>
                <w:i w:val="false"/>
                <w:color w:val="auto"/>
                <w:lang w:val="en-US"/>
              </w:rPr>
              <w:t>multiple choice; multiple matching; gapped text; open-ended questions; transferring information; sentence completion.</w:t>
            </w:r>
          </w:p>
          <w:p>
            <w:pPr>
              <w:pStyle w:val="Normal"/>
              <w:spacing w:lineRule="auto" w:line="276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ab/>
        <w:tab/>
        <w:tab/>
        <w:tab/>
        <w:tab/>
        <w:tab/>
        <w:tab/>
        <w:t>mgr Magdalena Klepuszewska, 07.03.2021</w:t>
      </w:r>
    </w:p>
    <w:p>
      <w:pPr>
        <w:pStyle w:val="NoSpacing"/>
        <w:jc w:val="right"/>
        <w:rPr/>
      </w:pPr>
      <w:r>
        <w:rPr/>
        <w:t>/sporządził,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49c2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616ebc"/>
    <w:rPr>
      <w:i/>
      <w:iCs/>
      <w:color w:val="808080" w:themeColor="text1" w:themeTint="7f"/>
    </w:rPr>
  </w:style>
  <w:style w:type="character" w:styleId="Czeinternetowe" w:customStyle="1">
    <w:name w:val="Łącze internetowe"/>
    <w:basedOn w:val="DefaultParagraphFont"/>
    <w:uiPriority w:val="99"/>
    <w:unhideWhenUsed/>
    <w:rsid w:val="00437c40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uiPriority w:val="99"/>
    <w:qFormat/>
    <w:rsid w:val="000a49c2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eastAsia="pl-PL" w:val="pl-PL" w:bidi="ar-SA"/>
    </w:rPr>
  </w:style>
  <w:style w:type="paragraph" w:styleId="NoSpacing">
    <w:name w:val="No Spacing"/>
    <w:uiPriority w:val="99"/>
    <w:qFormat/>
    <w:rsid w:val="009d5b28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LibreOffice/6.0.6.2$Windows_x86 LibreOffice_project/0c292870b25a325b5ed35f6b45599d2ea4458e77</Application>
  <Pages>1</Pages>
  <Words>197</Words>
  <Characters>1311</Characters>
  <CharactersWithSpaces>1518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2015-11-08T21:54:00Z</dcterms:created>
  <dc:creator>Samsung</dc:creator>
  <dc:description/>
  <dc:language>pl-PL</dc:language>
  <cp:lastModifiedBy/>
  <dcterms:modified xsi:type="dcterms:W3CDTF">2021-03-08T10:01:15Z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