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74"/>
        <w:gridCol w:w="5488"/>
      </w:tblGrid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560" w:type="dxa"/>
            <w:vAlign w:val="center"/>
          </w:tcPr>
          <w:p w:rsidR="00C53F06" w:rsidRPr="008C2D8A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C2D8A"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560" w:type="dxa"/>
            <w:vAlign w:val="center"/>
          </w:tcPr>
          <w:p w:rsidR="00C53F06" w:rsidRPr="008C2D8A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C2D8A"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C53F06" w:rsidRPr="008C2D8A" w:rsidRDefault="000F79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2D8A">
              <w:rPr>
                <w:rFonts w:ascii="Times New Roman" w:hAnsi="Times New Roman" w:cs="Times New Roman"/>
              </w:rPr>
              <w:t>Łukasz Neubauer, PhD</w:t>
            </w:r>
          </w:p>
        </w:tc>
      </w:tr>
      <w:tr w:rsidR="00C53F06" w:rsidRPr="008C2D8A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:rsidR="00C53F06" w:rsidRPr="008C2D8A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C2D8A">
              <w:rPr>
                <w:rStyle w:val="czeinternetowe"/>
                <w:rFonts w:ascii="Times New Roman" w:hAnsi="Times New Roman" w:cs="Times New Roman"/>
                <w:lang w:val="en-US"/>
              </w:rPr>
              <w:t>Lukasz.neubauer</w:t>
            </w:r>
            <w:r w:rsidRPr="008C2D8A">
              <w:rPr>
                <w:rStyle w:val="czeinternetowe"/>
                <w:rFonts w:ascii="Times New Roman" w:hAnsi="Times New Roman" w:cs="Times New Roman"/>
                <w:lang w:val="en-US"/>
              </w:rPr>
              <w:t>@tu.koszalin.pl</w:t>
            </w:r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560" w:type="dxa"/>
            <w:vAlign w:val="center"/>
          </w:tcPr>
          <w:p w:rsidR="00C53F06" w:rsidRPr="008C2D8A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C2D8A">
              <w:rPr>
                <w:rFonts w:ascii="Times New Roman" w:hAnsi="Times New Roman" w:cs="Times New Roman"/>
                <w:lang w:val="en-US"/>
              </w:rPr>
              <w:t>Voice emission workshop</w:t>
            </w:r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560" w:type="dxa"/>
            <w:vAlign w:val="center"/>
          </w:tcPr>
          <w:p w:rsidR="00C53F06" w:rsidRPr="008C2D8A" w:rsidRDefault="000F799C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8C2D8A">
              <w:rPr>
                <w:rFonts w:ascii="Times New Roman" w:eastAsia="Calibri" w:hAnsi="Times New Roman" w:cs="Times New Roman"/>
                <w:lang w:val="en-US"/>
              </w:rPr>
              <w:t>Dominika Mielniczuk-Bączek</w:t>
            </w:r>
            <w:r w:rsidRPr="008C2D8A">
              <w:rPr>
                <w:rFonts w:ascii="Times New Roman" w:hAnsi="Times New Roman" w:cs="Times New Roman"/>
              </w:rPr>
              <w:t>, MA</w:t>
            </w:r>
          </w:p>
        </w:tc>
      </w:tr>
      <w:tr w:rsidR="00C53F06" w:rsidRPr="008C2D8A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:rsidR="00C53F06" w:rsidRPr="008C2D8A" w:rsidRDefault="008C2D8A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hyperlink r:id="rId8" w:history="1">
              <w:r w:rsidRPr="00D127B0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dominika.mielniczuk-baczek@tu.koszalin.pl</w:t>
              </w:r>
            </w:hyperlink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:rsidR="00C53F06" w:rsidRPr="008C2D8A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C2D8A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CODE (USOS):</w:t>
            </w:r>
          </w:p>
        </w:tc>
        <w:tc>
          <w:tcPr>
            <w:tcW w:w="5560" w:type="dxa"/>
            <w:vAlign w:val="center"/>
          </w:tcPr>
          <w:p w:rsidR="00C53F06" w:rsidRPr="008C2D8A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C2D8A">
              <w:rPr>
                <w:rFonts w:ascii="Times New Roman" w:eastAsia="Tahoma" w:hAnsi="Times New Roman" w:cs="Times New Roman"/>
                <w:shd w:val="clear" w:color="auto" w:fill="FFFFFF"/>
              </w:rPr>
              <w:t>0911&gt;1700-EG-sem.05</w:t>
            </w:r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560" w:type="dxa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2022/2023</w:t>
            </w:r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</w:t>
            </w:r>
            <w:bookmarkStart w:id="0" w:name="_GoBack"/>
            <w:bookmarkEnd w:id="0"/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HOURS IN </w:t>
            </w: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</w:tc>
        <w:tc>
          <w:tcPr>
            <w:tcW w:w="5560" w:type="dxa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</w:t>
            </w:r>
          </w:p>
        </w:tc>
      </w:tr>
      <w:tr w:rsidR="00C53F06" w:rsidRPr="008C2D8A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practical exercises, individual and group work</w:t>
            </w:r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English*</w:t>
            </w:r>
          </w:p>
        </w:tc>
      </w:tr>
      <w:tr w:rsidR="00C53F06" w:rsidRPr="008C2D8A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</w:t>
            </w:r>
            <w:r>
              <w:rPr>
                <w:rFonts w:ascii="Times New Roman" w:hAnsi="Times New Roman" w:cs="Times New Roman"/>
                <w:lang w:val="en-US"/>
              </w:rPr>
              <w:t xml:space="preserve"> METHOD:</w:t>
            </w:r>
          </w:p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Preparation for classes, active participation in classes, continuous assessment, evaluation of practical exercises (breat</w:t>
            </w:r>
            <w:r>
              <w:rPr>
                <w:rFonts w:ascii="Times New Roman" w:hAnsi="Times New Roman" w:cs="Times New Roman"/>
                <w:lang w:val="en-US"/>
              </w:rPr>
              <w:t>hing, phonation, articulation, diction)</w:t>
            </w:r>
          </w:p>
        </w:tc>
      </w:tr>
      <w:tr w:rsidR="00C53F06" w:rsidRPr="008C2D8A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560" w:type="dxa"/>
            <w:vAlign w:val="center"/>
          </w:tcPr>
          <w:p w:rsidR="00C53F06" w:rsidRDefault="000F79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Introduction to voice emission; Sound as an acoustic phenomenon, characteristics of sound;</w:t>
            </w:r>
          </w:p>
          <w:p w:rsidR="00C53F06" w:rsidRDefault="000F79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Anatomy and physiology of the vocal apparatus - structure and functioning of the motor, voice-forming and re</w:t>
            </w:r>
            <w:r>
              <w:rPr>
                <w:rFonts w:ascii="Times New Roman" w:hAnsi="Times New Roman" w:cs="Times New Roman"/>
                <w:lang w:val="en-US"/>
              </w:rPr>
              <w:t>sonating-articulating parts;</w:t>
            </w:r>
          </w:p>
          <w:p w:rsidR="00C53F06" w:rsidRDefault="000F79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Proper breathing as a way to eliminate tension and as a basis for proper voice emission; Relaxation exercises and techniques (Schultz autogenic training, Jacobson's Progressive Muscle Relaxation); Exercises improving the respir</w:t>
            </w:r>
            <w:r>
              <w:rPr>
                <w:rFonts w:ascii="Times New Roman" w:hAnsi="Times New Roman" w:cs="Times New Roman"/>
                <w:lang w:val="en-US"/>
              </w:rPr>
              <w:t>atory system, breathing exercises using texts;</w:t>
            </w:r>
          </w:p>
          <w:p w:rsidR="00C53F06" w:rsidRDefault="000F79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Essential conditions for correct phonation; exercises to improve the phonatory system;</w:t>
            </w:r>
          </w:p>
          <w:p w:rsidR="00C53F06" w:rsidRDefault="000F79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Essential conditions for correct articulation; Exercises to improve the motor skills of the articulating organs and the re</w:t>
            </w:r>
            <w:r>
              <w:rPr>
                <w:rFonts w:ascii="Times New Roman" w:hAnsi="Times New Roman" w:cs="Times New Roman"/>
                <w:lang w:val="en-US"/>
              </w:rPr>
              <w:t>sonatory apparatus;</w:t>
            </w:r>
          </w:p>
          <w:p w:rsidR="00C53F06" w:rsidRDefault="000F79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Correct and clear diction as the basis for understanding speech; Exercises in clear and correct pronunciation;  </w:t>
            </w:r>
          </w:p>
          <w:p w:rsidR="00C53F06" w:rsidRDefault="000F79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Principles of literary text interpretation and expressive means in interpretation; Social meaning of non-verbal communicati</w:t>
            </w:r>
            <w:r>
              <w:rPr>
                <w:rFonts w:ascii="Times New Roman" w:hAnsi="Times New Roman" w:cs="Times New Roman"/>
                <w:lang w:val="en-US"/>
              </w:rPr>
              <w:t>on; Analysis of recordings and statements of actors and lectors; Text preparation and interpretation exercises;</w:t>
            </w:r>
          </w:p>
          <w:p w:rsidR="00C53F06" w:rsidRDefault="000F79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Voice as a basic tool of teacher/pedagogue/therapist/educator's work - principles of voice hygiene and conditions of correct voice emission from</w:t>
            </w:r>
            <w:r>
              <w:rPr>
                <w:rFonts w:ascii="Times New Roman" w:hAnsi="Times New Roman" w:cs="Times New Roman"/>
                <w:lang w:val="en-US"/>
              </w:rPr>
              <w:t xml:space="preserve"> the point of view of optimal use in professional environment; Psychosocial load in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teacher's work - prevention, avoidance, minimization; Voice pathology - diseases of voice and affecting voice; Prevention and diagnosis of voice disorders;</w:t>
            </w:r>
          </w:p>
        </w:tc>
      </w:tr>
      <w:tr w:rsidR="00C53F06">
        <w:trPr>
          <w:jc w:val="center"/>
        </w:trPr>
        <w:tc>
          <w:tcPr>
            <w:tcW w:w="3652" w:type="dxa"/>
            <w:shd w:val="clear" w:color="auto" w:fill="EEECE1" w:themeFill="background2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 xml:space="preserve">ADDITIONAL </w:t>
            </w:r>
            <w:r>
              <w:rPr>
                <w:rFonts w:ascii="Times New Roman" w:hAnsi="Times New Roman" w:cs="Times New Roman"/>
                <w:lang w:val="en-US"/>
              </w:rPr>
              <w:t>INFORMATION:</w:t>
            </w:r>
          </w:p>
        </w:tc>
        <w:tc>
          <w:tcPr>
            <w:tcW w:w="5560" w:type="dxa"/>
            <w:vAlign w:val="center"/>
          </w:tcPr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en-GB"/>
              </w:rPr>
            </w:pPr>
            <w:r>
              <w:rPr>
                <w:rFonts w:ascii="Times New Roman" w:hAnsi="Times New Roman" w:cs="Times New Roman"/>
                <w:u w:val="single"/>
                <w:lang w:val="en-GB"/>
              </w:rPr>
              <w:t>Core literature:</w:t>
            </w:r>
          </w:p>
          <w:p w:rsidR="00C53F06" w:rsidRDefault="000F799C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Tarasiewicz B., Mówię i śpiewam świadomie. Podręcznik do nauki emisji głosu, Kraków 2019,</w:t>
            </w:r>
          </w:p>
          <w:p w:rsidR="00C53F06" w:rsidRPr="008C2D8A" w:rsidRDefault="000F79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Toczyska B., Głośno i wyraźnie: 9 lekcji dobrego   głosu, Kraków 2011</w:t>
            </w:r>
          </w:p>
          <w:p w:rsidR="00C53F06" w:rsidRPr="008C2D8A" w:rsidRDefault="000F79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Toczyska B., Elementarne ćwiczenia dykcji, Gdańsk 2016</w:t>
            </w:r>
          </w:p>
          <w:p w:rsidR="00C53F06" w:rsidRPr="008C2D8A" w:rsidRDefault="000F79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Toczyska B., Toczyska B., Jak ćwiczyć, by wyćwiczyć, Gdańsk 2019</w:t>
            </w:r>
          </w:p>
          <w:p w:rsidR="00C53F06" w:rsidRDefault="000F79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  <w:lang w:val="en-US"/>
              </w:rPr>
            </w:pPr>
            <w:r w:rsidRPr="008C2D8A">
              <w:rPr>
                <w:rFonts w:ascii="Times New Roman" w:hAnsi="Times New Roman" w:cs="Times New Roman"/>
              </w:rPr>
              <w:t xml:space="preserve">Zalesska-Kręcicka M., Kręcicki T., Wierzbicka E., Głos I jego zaburzenia. </w:t>
            </w:r>
            <w:r>
              <w:rPr>
                <w:rFonts w:ascii="Times New Roman" w:hAnsi="Times New Roman" w:cs="Times New Roman"/>
                <w:lang w:val="en-US"/>
              </w:rPr>
              <w:t xml:space="preserve">Zagadnienia higieny i emisji głosu, Wrocław 2004 </w:t>
            </w:r>
          </w:p>
          <w:p w:rsidR="00C53F06" w:rsidRDefault="00C53F0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C53F06" w:rsidRDefault="000F799C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u w:val="single"/>
                <w:lang w:val="en-US"/>
              </w:rPr>
              <w:t>Supporting literature:</w:t>
            </w:r>
          </w:p>
          <w:p w:rsidR="00C53F06" w:rsidRDefault="000F7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lang w:val="en-US"/>
              </w:rPr>
            </w:pPr>
            <w:r w:rsidRPr="008C2D8A">
              <w:rPr>
                <w:rFonts w:ascii="Times New Roman" w:hAnsi="Times New Roman" w:cs="Times New Roman"/>
              </w:rPr>
              <w:t>Ciecierska-Zajdel B., Trening głosu. Prakt</w:t>
            </w:r>
            <w:r w:rsidRPr="008C2D8A">
              <w:rPr>
                <w:rFonts w:ascii="Times New Roman" w:hAnsi="Times New Roman" w:cs="Times New Roman"/>
              </w:rPr>
              <w:t xml:space="preserve">yczny kurs dobrego mówienia, Wyd. </w:t>
            </w:r>
            <w:r>
              <w:rPr>
                <w:rFonts w:ascii="Times New Roman" w:hAnsi="Times New Roman" w:cs="Times New Roman"/>
                <w:lang w:val="en-US"/>
              </w:rPr>
              <w:t>Edgard 2012</w:t>
            </w:r>
          </w:p>
          <w:p w:rsidR="00C53F06" w:rsidRPr="008C2D8A" w:rsidRDefault="000F7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8C2D8A">
              <w:rPr>
                <w:rFonts w:ascii="Times New Roman" w:hAnsi="Times New Roman" w:cs="Times New Roman"/>
              </w:rPr>
              <w:t>Przybysz-Piwko M. (red.), Emisja głosu nauczyciela, CODN, Warszawa 2006</w:t>
            </w:r>
          </w:p>
          <w:p w:rsidR="00C53F06" w:rsidRPr="008C2D8A" w:rsidRDefault="00C53F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53F06" w:rsidRDefault="00C53F06">
      <w:pPr>
        <w:spacing w:after="0" w:line="240" w:lineRule="auto"/>
        <w:rPr>
          <w:rFonts w:ascii="Times New Roman" w:hAnsi="Times New Roman" w:cs="Times New Roman"/>
        </w:rPr>
      </w:pPr>
    </w:p>
    <w:p w:rsidR="00C53F06" w:rsidRDefault="000F799C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mgr Dominika Mielniczuk-Bączek, MA 28.02.2022r.</w:t>
      </w:r>
    </w:p>
    <w:p w:rsidR="00C53F06" w:rsidRDefault="000F799C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/sporządził, data/</w:t>
      </w:r>
    </w:p>
    <w:p w:rsidR="00C53F06" w:rsidRDefault="00C53F06">
      <w:pPr>
        <w:spacing w:after="0" w:line="240" w:lineRule="auto"/>
        <w:rPr>
          <w:rFonts w:ascii="Times New Roman" w:hAnsi="Times New Roman" w:cs="Times New Roman"/>
        </w:rPr>
      </w:pPr>
    </w:p>
    <w:p w:rsidR="00C53F06" w:rsidRDefault="00C53F06">
      <w:pPr>
        <w:spacing w:after="0" w:line="240" w:lineRule="auto"/>
        <w:rPr>
          <w:rFonts w:ascii="Times New Roman" w:hAnsi="Times New Roman" w:cs="Times New Roman"/>
        </w:rPr>
      </w:pPr>
    </w:p>
    <w:p w:rsidR="00C53F06" w:rsidRDefault="00C53F06">
      <w:pPr>
        <w:spacing w:after="0" w:line="240" w:lineRule="auto"/>
        <w:rPr>
          <w:rFonts w:ascii="Times New Roman" w:hAnsi="Times New Roman" w:cs="Times New Roman"/>
        </w:rPr>
      </w:pPr>
    </w:p>
    <w:p w:rsidR="00C53F06" w:rsidRDefault="000F79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*kurs dostępny wyłącznie w języku angielskim</w:t>
      </w:r>
    </w:p>
    <w:sectPr w:rsidR="00C53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99C" w:rsidRDefault="000F799C">
      <w:pPr>
        <w:spacing w:line="240" w:lineRule="auto"/>
      </w:pPr>
      <w:r>
        <w:separator/>
      </w:r>
    </w:p>
  </w:endnote>
  <w:endnote w:type="continuationSeparator" w:id="0">
    <w:p w:rsidR="000F799C" w:rsidRDefault="000F79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99C" w:rsidRDefault="000F799C">
      <w:pPr>
        <w:spacing w:after="0"/>
      </w:pPr>
      <w:r>
        <w:separator/>
      </w:r>
    </w:p>
  </w:footnote>
  <w:footnote w:type="continuationSeparator" w:id="0">
    <w:p w:rsidR="000F799C" w:rsidRDefault="000F799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E7A07"/>
    <w:multiLevelType w:val="multilevel"/>
    <w:tmpl w:val="102E7A0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E6848"/>
    <w:multiLevelType w:val="multilevel"/>
    <w:tmpl w:val="32AE68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6302D"/>
    <w:multiLevelType w:val="multilevel"/>
    <w:tmpl w:val="33E6302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9299D"/>
    <w:multiLevelType w:val="multilevel"/>
    <w:tmpl w:val="527929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F799C"/>
    <w:rsid w:val="00166C37"/>
    <w:rsid w:val="0018680C"/>
    <w:rsid w:val="001C309A"/>
    <w:rsid w:val="001D67FF"/>
    <w:rsid w:val="001F0B2F"/>
    <w:rsid w:val="001F45C6"/>
    <w:rsid w:val="00207C9D"/>
    <w:rsid w:val="0025671B"/>
    <w:rsid w:val="00257043"/>
    <w:rsid w:val="002A41FD"/>
    <w:rsid w:val="002F62CA"/>
    <w:rsid w:val="0034684A"/>
    <w:rsid w:val="003D1C44"/>
    <w:rsid w:val="003D3A67"/>
    <w:rsid w:val="003E6804"/>
    <w:rsid w:val="00471AD7"/>
    <w:rsid w:val="004B2F11"/>
    <w:rsid w:val="004E1581"/>
    <w:rsid w:val="00511AEE"/>
    <w:rsid w:val="005A2D8C"/>
    <w:rsid w:val="005B6AAC"/>
    <w:rsid w:val="00685F42"/>
    <w:rsid w:val="00690590"/>
    <w:rsid w:val="006A6AAD"/>
    <w:rsid w:val="006D74A4"/>
    <w:rsid w:val="006F340E"/>
    <w:rsid w:val="0077034B"/>
    <w:rsid w:val="007A0542"/>
    <w:rsid w:val="007E1205"/>
    <w:rsid w:val="008166CB"/>
    <w:rsid w:val="008802D4"/>
    <w:rsid w:val="008809F1"/>
    <w:rsid w:val="008C2D8A"/>
    <w:rsid w:val="008D705B"/>
    <w:rsid w:val="008E2D98"/>
    <w:rsid w:val="009A0F9E"/>
    <w:rsid w:val="009C497D"/>
    <w:rsid w:val="00A42B13"/>
    <w:rsid w:val="00A73350"/>
    <w:rsid w:val="00A9214F"/>
    <w:rsid w:val="00AB5730"/>
    <w:rsid w:val="00B142F9"/>
    <w:rsid w:val="00B23A33"/>
    <w:rsid w:val="00B4558E"/>
    <w:rsid w:val="00BE6F11"/>
    <w:rsid w:val="00C53F06"/>
    <w:rsid w:val="00CC043D"/>
    <w:rsid w:val="00D05B4C"/>
    <w:rsid w:val="00D251B8"/>
    <w:rsid w:val="00D60549"/>
    <w:rsid w:val="00D6289C"/>
    <w:rsid w:val="00E816BA"/>
    <w:rsid w:val="00EC4317"/>
    <w:rsid w:val="00F046CA"/>
    <w:rsid w:val="00F72675"/>
    <w:rsid w:val="1B5D0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B3D7D"/>
  <w15:docId w15:val="{F989DB94-1B35-4AE7-A068-A91B4DBA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C2D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ka.mielniczuk-baczek@tu.kosza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2A024-11A4-420D-BB52-C35D0029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478</Words>
  <Characters>2871</Characters>
  <Application>Microsoft Office Word</Application>
  <DocSecurity>0</DocSecurity>
  <Lines>23</Lines>
  <Paragraphs>6</Paragraphs>
  <ScaleCrop>false</ScaleCrop>
  <Company>Dell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4</cp:revision>
  <cp:lastPrinted>2022-01-27T12:55:00Z</cp:lastPrinted>
  <dcterms:created xsi:type="dcterms:W3CDTF">2022-02-28T18:18:00Z</dcterms:created>
  <dcterms:modified xsi:type="dcterms:W3CDTF">2022-03-28T07:47:00Z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6CD6A0A5CF88498C90B803FBE11295C1</vt:lpwstr>
  </property>
</Properties>
</file>