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586"/>
        <w:gridCol w:w="5476"/>
        <w:tblGridChange w:id="0">
          <w:tblGrid>
            <w:gridCol w:w="3586"/>
            <w:gridCol w:w="5476"/>
          </w:tblGrid>
        </w:tblGridChange>
      </w:tblGrid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FACULTY: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Faculty of Electronics and Computer Science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4">
            <w:pPr>
              <w:rPr/>
            </w:pPr>
            <w:r w:rsidDel="00000000" w:rsidR="00000000" w:rsidRPr="00000000">
              <w:rPr>
                <w:rtl w:val="0"/>
              </w:rPr>
              <w:t xml:space="preserve">FIELD OF STUDY: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rtl w:val="0"/>
              </w:rPr>
              <w:t xml:space="preserve">Electronics and Telecommunications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>
                <w:rtl w:val="0"/>
              </w:rPr>
              <w:t xml:space="preserve">ERASMUS COORDINATOR OF THE FACULTY: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  <w:t xml:space="preserve">Marcin Walczak, PhD (Electronics)</w:t>
            </w:r>
          </w:p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  <w:t xml:space="preserve">Robert Wirski, PhD (Computer Science)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  <w:t xml:space="preserve">E-MAIL ADDRESS OF THE COORDINATOR: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marcin.walczak@tu.koszalin.pl</w:t>
            </w:r>
          </w:p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  <w:t xml:space="preserve">robert.wirski@tu.koszalin.pl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  <w:t xml:space="preserve">COURSE TITLE: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Electronic/Telecommunication Metrology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LECTURER’S NAME: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Jarosław Kraśniewski, PhD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E-MAIL ADDRESS OF THE LECTURER: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jaroslaw.krasniewski@tu.koszalin.pl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ECTS POINTS FOR THE COURSE: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COURSE CODE (USOS):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  <w:t xml:space="preserve">0711&gt;0400-ME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ACADEMIC YEAR:</w:t>
            </w:r>
          </w:p>
        </w:tc>
        <w:tc>
          <w:tcPr/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2022/2023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SEMESTER:</w:t>
            </w:r>
          </w:p>
          <w:p w:rsidR="00000000" w:rsidDel="00000000" w:rsidP="00000000" w:rsidRDefault="00000000" w:rsidRPr="00000000" w14:paraId="00000019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(W – winter, S – summer)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S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HOURS IN SEMESTER: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15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  <w:t xml:space="preserve">LEVEL OF THE COURSE:</w:t>
            </w:r>
          </w:p>
          <w:p w:rsidR="00000000" w:rsidDel="00000000" w:rsidP="00000000" w:rsidRDefault="00000000" w:rsidRPr="00000000" w14:paraId="0000001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(1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cycle, 2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nd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cycle, 3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rd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rtl w:val="0"/>
              </w:rPr>
              <w:t xml:space="preserve"> cycle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TEACHING METHOD:</w:t>
            </w:r>
          </w:p>
          <w:p w:rsidR="00000000" w:rsidDel="00000000" w:rsidP="00000000" w:rsidRDefault="00000000" w:rsidRPr="00000000" w14:paraId="00000021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(lecture, laboratory, group tutorials, seminar, other-what type?)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Lecture – 15h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LANGUAGE OF INSTRUCTION: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English*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ASSESSMENT METOD:</w:t>
            </w:r>
          </w:p>
          <w:p w:rsidR="00000000" w:rsidDel="00000000" w:rsidP="00000000" w:rsidRDefault="00000000" w:rsidRPr="00000000" w14:paraId="00000026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(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written exam, oral exam, class test, written reports, project work, presentation, continuous assessment, other – what type?)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  <w:t xml:space="preserve">Written exam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  <w:t xml:space="preserve">COURSE CONTENT: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  <w:t xml:space="preserve">The lecture  features following topics: evaluation of errors (calculating errors,  calculating uncertainty of a measurement), analog and digital methods used for measuring time, frequency and phase shift, use of a reflectometry in a coaxial cable, description of multimeters and digital oscilloscopes. Digital-to-analog converters in measurement systems.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  <w:t xml:space="preserve">ADDITIONAL INFORMATION: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  <w:t xml:space="preserve">Requirements: knowledge of electronic symbols, units and basic components (e.g. resistor, capacitor, diode etc.), standards of electrical and physical quantities.</w:t>
            </w:r>
          </w:p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  <w:t xml:space="preserve">Finished courses: theory of signals and networks, metrology fundamentals</w:t>
            </w:r>
          </w:p>
        </w:tc>
      </w:tr>
    </w:tbl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………………………………………………………………..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/sporządził, data/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*kurs dostępny wyłącznie w języku angielskim</w: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A42B13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ezodstpw">
    <w:name w:val="No Spacing"/>
    <w:uiPriority w:val="1"/>
    <w:qFormat w:val="1"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 w:val="1"/>
    <w:rsid w:val="00C10E7B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fBdc6QltQesMibKvIVjiVps1Jow==">AMUW2mXeyKrbF99LYeUhdoanUe5/LsSxyWlPChh+fFs6jvLv++buUuqo4pVpjG4QA4rOCTtuOcb9Gcc6gg7nu33n5R7btImeCfkCAQwtobmHEoLipPfkbDoHOy7+UbUIddEu/zgwD7tT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2022-02-17T08:28:00Z</dcterms:created>
  <dc:creator>Właściciel</dc:creator>
</cp:coreProperties>
</file>