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DA45C4" w:rsidTr="00DA45C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DA45C4" w:rsidTr="00DA45C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A45C4" w:rsidRDefault="00DA45C4">
            <w:pPr>
              <w:rPr>
                <w:sz w:val="22"/>
              </w:rPr>
            </w:pPr>
            <w:r>
              <w:t>FIELD OF STUDY: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European Studies</w:t>
            </w:r>
          </w:p>
        </w:tc>
      </w:tr>
      <w:tr w:rsidR="00DA45C4" w:rsidTr="00DA45C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C4" w:rsidRDefault="00DA45C4">
            <w:pPr>
              <w:rPr>
                <w:sz w:val="22"/>
              </w:rPr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DA45C4" w:rsidRDefault="00DA45C4">
            <w:pPr>
              <w:rPr>
                <w:sz w:val="22"/>
              </w:rPr>
            </w:pPr>
            <w:r>
              <w:t>Wiesław Trojanowicz, MA</w:t>
            </w:r>
          </w:p>
        </w:tc>
      </w:tr>
      <w:tr w:rsidR="00DA45C4" w:rsidRPr="0062025E" w:rsidTr="00DA45C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5" w:history="1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DA45C4" w:rsidRDefault="00393785">
            <w:pPr>
              <w:rPr>
                <w:lang w:val="en-US"/>
              </w:rPr>
            </w:pPr>
            <w:hyperlink r:id="rId6" w:history="1">
              <w:r w:rsidR="00DA45C4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DA45C4" w:rsidRDefault="00DA45C4">
            <w:pPr>
              <w:rPr>
                <w:sz w:val="22"/>
                <w:lang w:val="en-US"/>
              </w:rPr>
            </w:pPr>
          </w:p>
        </w:tc>
      </w:tr>
      <w:tr w:rsidR="00DA45C4" w:rsidTr="00DA45C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C4" w:rsidRDefault="00EB07A8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Public safety</w:t>
            </w:r>
          </w:p>
        </w:tc>
      </w:tr>
      <w:tr w:rsidR="00DA45C4" w:rsidTr="00DA45C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Małgorzata Bielecka, PhD</w:t>
            </w:r>
          </w:p>
        </w:tc>
      </w:tr>
      <w:tr w:rsidR="00DA45C4" w:rsidRPr="0062025E" w:rsidTr="00DA45C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Malgorzata.bielecka@tu.koszalin.pl</w:t>
            </w:r>
          </w:p>
        </w:tc>
      </w:tr>
      <w:tr w:rsidR="00DA45C4" w:rsidTr="00DA45C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DA45C4" w:rsidTr="00DA45C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C4" w:rsidRDefault="005B4E0D">
            <w:pPr>
              <w:rPr>
                <w:sz w:val="22"/>
              </w:rPr>
            </w:pPr>
            <w:r>
              <w:rPr>
                <w:b/>
                <w:lang w:val="en-US"/>
              </w:rPr>
              <w:t>2021</w:t>
            </w:r>
            <w:r w:rsidR="00DA45C4"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 w:rsidR="00DA45C4" w:rsidTr="00DA45C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DA45C4" w:rsidRDefault="00DA45C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DA45C4" w:rsidTr="00DA45C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DA45C4" w:rsidTr="00DA45C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DA45C4" w:rsidRDefault="00DA45C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DA45C4" w:rsidTr="00DA45C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DA45C4" w:rsidRDefault="00DA45C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DA45C4" w:rsidTr="00DA45C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 xml:space="preserve"> Polish</w:t>
            </w:r>
          </w:p>
        </w:tc>
      </w:tr>
      <w:tr w:rsidR="00DA45C4" w:rsidRPr="0062025E" w:rsidTr="00DA45C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DA45C4" w:rsidRDefault="00DA45C4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Class tests, presentation, continuous assessment (active participation in class).</w:t>
            </w:r>
          </w:p>
        </w:tc>
      </w:tr>
      <w:tr w:rsidR="00DA45C4" w:rsidRPr="0062025E" w:rsidTr="00DA45C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92" w:rsidRPr="005B4E0D" w:rsidRDefault="001B4E92" w:rsidP="001B4E92">
            <w:pPr>
              <w:pStyle w:val="Bezodstpw"/>
              <w:rPr>
                <w:rFonts w:cs="Arial"/>
                <w:szCs w:val="20"/>
                <w:lang w:val="en-US" w:eastAsia="pl-PL"/>
              </w:rPr>
            </w:pPr>
            <w:r w:rsidRPr="005B4E0D">
              <w:rPr>
                <w:rFonts w:cs="Arial"/>
                <w:szCs w:val="20"/>
                <w:lang w:val="en-US" w:eastAsia="pl-PL"/>
              </w:rPr>
              <w:t>1. History of security and conditions of modern security.</w:t>
            </w:r>
          </w:p>
          <w:p w:rsidR="001B4E92" w:rsidRPr="005B4E0D" w:rsidRDefault="001B4E92" w:rsidP="001B4E92">
            <w:pPr>
              <w:pStyle w:val="Bezodstpw"/>
              <w:rPr>
                <w:rFonts w:cs="Arial"/>
                <w:szCs w:val="20"/>
                <w:lang w:val="en-US" w:eastAsia="pl-PL"/>
              </w:rPr>
            </w:pPr>
            <w:r w:rsidRPr="005B4E0D">
              <w:rPr>
                <w:rFonts w:cs="Arial"/>
                <w:szCs w:val="20"/>
                <w:lang w:val="en-US" w:eastAsia="pl-PL"/>
              </w:rPr>
              <w:t>2. Determinants of state security.</w:t>
            </w:r>
          </w:p>
          <w:p w:rsidR="001B4E92" w:rsidRPr="005B4E0D" w:rsidRDefault="001B4E92" w:rsidP="001B4E92">
            <w:pPr>
              <w:pStyle w:val="Bezodstpw"/>
              <w:rPr>
                <w:rFonts w:cs="Arial"/>
                <w:szCs w:val="20"/>
                <w:lang w:val="en-US" w:eastAsia="pl-PL"/>
              </w:rPr>
            </w:pPr>
            <w:r w:rsidRPr="005B4E0D">
              <w:rPr>
                <w:rFonts w:cs="Arial"/>
                <w:szCs w:val="20"/>
                <w:lang w:val="en-US" w:eastAsia="pl-PL"/>
              </w:rPr>
              <w:t>3. The security and defense system of the Republic of Poland.</w:t>
            </w:r>
          </w:p>
          <w:p w:rsidR="001B4E92" w:rsidRPr="00FF7744" w:rsidRDefault="001B4E92" w:rsidP="001B4E92">
            <w:pPr>
              <w:pStyle w:val="Bezodstpw"/>
              <w:rPr>
                <w:rFonts w:ascii="Arial" w:hAnsi="Arial" w:cs="Arial"/>
                <w:sz w:val="24"/>
                <w:szCs w:val="24"/>
                <w:lang w:val="en-US" w:eastAsia="pl-PL"/>
              </w:rPr>
            </w:pPr>
            <w:r w:rsidRPr="005B4E0D">
              <w:rPr>
                <w:rFonts w:cs="Arial"/>
                <w:szCs w:val="20"/>
                <w:lang w:val="en-US" w:eastAsia="pl-PL"/>
              </w:rPr>
              <w:t xml:space="preserve">4. </w:t>
            </w:r>
            <w:bookmarkStart w:id="0" w:name="_GoBack"/>
            <w:bookmarkEnd w:id="0"/>
            <w:r w:rsidRPr="005B4E0D">
              <w:rPr>
                <w:rFonts w:cs="Arial"/>
                <w:szCs w:val="20"/>
                <w:lang w:val="en-US" w:eastAsia="pl-PL"/>
              </w:rPr>
              <w:t>Assumptions of the Polish security and defense strategy. National defense and joint defense of NATO.</w:t>
            </w:r>
          </w:p>
          <w:p w:rsidR="00471758" w:rsidRPr="00FF7744" w:rsidRDefault="00471758" w:rsidP="001B4E92">
            <w:pPr>
              <w:jc w:val="both"/>
              <w:rPr>
                <w:lang w:val="en-US"/>
              </w:rPr>
            </w:pPr>
          </w:p>
        </w:tc>
      </w:tr>
      <w:tr w:rsidR="00DA45C4" w:rsidTr="00DA45C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A45C4" w:rsidRDefault="00DA45C4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C4" w:rsidRDefault="00DA45C4">
            <w:pPr>
              <w:rPr>
                <w:sz w:val="22"/>
                <w:lang w:val="en-US"/>
              </w:rPr>
            </w:pPr>
          </w:p>
        </w:tc>
      </w:tr>
    </w:tbl>
    <w:p w:rsidR="00DA45C4" w:rsidRDefault="00DA45C4" w:rsidP="00DA45C4">
      <w:pPr>
        <w:rPr>
          <w:lang w:val="en-US"/>
        </w:rPr>
      </w:pPr>
    </w:p>
    <w:p w:rsidR="00DA45C4" w:rsidRDefault="00DA45C4" w:rsidP="00DA45C4">
      <w:pPr>
        <w:rPr>
          <w:lang w:val="en-US"/>
        </w:rPr>
      </w:pPr>
    </w:p>
    <w:p w:rsidR="00E4103B" w:rsidRDefault="00DA45C4" w:rsidP="00DA45C4">
      <w:pPr>
        <w:pStyle w:val="Bezodstpw"/>
        <w:jc w:val="right"/>
        <w:rPr>
          <w:lang w:val="en-US"/>
        </w:rPr>
      </w:pPr>
      <w:r>
        <w:rPr>
          <w:lang w:val="en-US"/>
        </w:rPr>
        <w:t>…</w:t>
      </w:r>
      <w:r w:rsidR="00E4103B">
        <w:rPr>
          <w:lang w:val="en-US"/>
        </w:rPr>
        <w:t>dr Małgorzata Bielecka, 25.01.2021</w:t>
      </w:r>
      <w:r w:rsidR="0062025E">
        <w:rPr>
          <w:lang w:val="en-US"/>
        </w:rPr>
        <w:t xml:space="preserve"> r.</w:t>
      </w:r>
    </w:p>
    <w:p w:rsidR="00DA45C4" w:rsidRDefault="00DA45C4" w:rsidP="00DA45C4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DA45C4" w:rsidRDefault="00DA45C4" w:rsidP="00DA45C4">
      <w:pPr>
        <w:rPr>
          <w:lang w:val="en-US"/>
        </w:rPr>
      </w:pPr>
    </w:p>
    <w:p w:rsidR="00DA45C4" w:rsidRDefault="00DA45C4" w:rsidP="00DA45C4"/>
    <w:p w:rsidR="00332FD3" w:rsidRDefault="00332FD3"/>
    <w:sectPr w:rsidR="00332FD3" w:rsidSect="00332F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B3B8D"/>
    <w:multiLevelType w:val="hybridMultilevel"/>
    <w:tmpl w:val="B3542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DA45C4"/>
    <w:rsid w:val="001B4E92"/>
    <w:rsid w:val="00332FD3"/>
    <w:rsid w:val="0033463F"/>
    <w:rsid w:val="00393785"/>
    <w:rsid w:val="00471758"/>
    <w:rsid w:val="00555F6F"/>
    <w:rsid w:val="005B4E0D"/>
    <w:rsid w:val="0062025E"/>
    <w:rsid w:val="00817B4F"/>
    <w:rsid w:val="00AC3897"/>
    <w:rsid w:val="00DA45C4"/>
    <w:rsid w:val="00E4103B"/>
    <w:rsid w:val="00EB07A8"/>
    <w:rsid w:val="00F62FB4"/>
    <w:rsid w:val="00F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45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A45C4"/>
    <w:pPr>
      <w:spacing w:after="0" w:line="240" w:lineRule="auto"/>
    </w:pPr>
  </w:style>
  <w:style w:type="character" w:customStyle="1" w:styleId="czeinternetowe">
    <w:name w:val="Łącze internetowe"/>
    <w:basedOn w:val="Domylnaczcionkaakapitu"/>
    <w:uiPriority w:val="99"/>
    <w:rsid w:val="00DA45C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A45C4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717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5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Bielecka</dc:creator>
  <cp:lastModifiedBy>Małgorzata Bielecka</cp:lastModifiedBy>
  <cp:revision>11</cp:revision>
  <dcterms:created xsi:type="dcterms:W3CDTF">2020-03-24T18:52:00Z</dcterms:created>
  <dcterms:modified xsi:type="dcterms:W3CDTF">2021-01-25T11:43:00Z</dcterms:modified>
</cp:coreProperties>
</file>