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9212" w:type="dxa"/>
        <w:tblLook w:val="04A0" w:firstRow="1" w:lastRow="0" w:firstColumn="1" w:lastColumn="0" w:noHBand="0" w:noVBand="1"/>
      </w:tblPr>
      <w:tblGrid>
        <w:gridCol w:w="3652"/>
        <w:gridCol w:w="5560"/>
      </w:tblGrid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t>FACULTY: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Faculty of Humanities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</w:pPr>
            <w:r>
              <w:t>FIELD OF STUDY: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4E7701">
            <w:pPr>
              <w:spacing w:after="0" w:line="240" w:lineRule="auto"/>
            </w:pPr>
            <w:proofErr w:type="spellStart"/>
            <w:r>
              <w:t>Pedagogical</w:t>
            </w:r>
            <w:proofErr w:type="spellEnd"/>
            <w:r>
              <w:t xml:space="preserve"> </w:t>
            </w:r>
            <w:proofErr w:type="spellStart"/>
            <w:r>
              <w:t>Studies</w:t>
            </w:r>
            <w:proofErr w:type="spellEnd"/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4E7701">
            <w:pPr>
              <w:spacing w:after="0" w:line="240" w:lineRule="auto"/>
            </w:pPr>
            <w:r>
              <w:t xml:space="preserve">Anna </w:t>
            </w:r>
            <w:proofErr w:type="spellStart"/>
            <w:r>
              <w:t>Hajek</w:t>
            </w:r>
            <w:proofErr w:type="spellEnd"/>
            <w:r>
              <w:t>, MA</w:t>
            </w:r>
          </w:p>
          <w:p w:rsidR="00627769" w:rsidRDefault="004E7701">
            <w:pPr>
              <w:spacing w:after="0" w:line="240" w:lineRule="auto"/>
            </w:pPr>
            <w:r>
              <w:t>Wiesław Trojanowicz, MA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4E7701">
            <w:pPr>
              <w:spacing w:after="0" w:line="240" w:lineRule="auto"/>
            </w:pPr>
            <w:r>
              <w:rPr>
                <w:rStyle w:val="czeinternetowe"/>
                <w:lang w:val="en-US"/>
              </w:rPr>
              <w:t>anna.hajek</w:t>
            </w:r>
            <w:hyperlink r:id="rId5">
              <w:r>
                <w:rPr>
                  <w:rStyle w:val="czeinternetowe"/>
                  <w:lang w:val="en-US"/>
                </w:rPr>
                <w:t>@tu.koszalin.pl</w:t>
              </w:r>
            </w:hyperlink>
          </w:p>
          <w:p w:rsidR="00627769" w:rsidRDefault="00FB204A">
            <w:pPr>
              <w:spacing w:after="0" w:line="240" w:lineRule="auto"/>
            </w:pPr>
            <w:hyperlink r:id="rId6">
              <w:r w:rsidR="004E7701">
                <w:rPr>
                  <w:rStyle w:val="czeinternetowe"/>
                  <w:lang w:val="en-US"/>
                </w:rPr>
                <w:t>trojanowicz@op.pl</w:t>
              </w:r>
            </w:hyperlink>
          </w:p>
          <w:p w:rsidR="00627769" w:rsidRDefault="00627769">
            <w:pPr>
              <w:spacing w:after="0" w:line="240" w:lineRule="auto"/>
              <w:rPr>
                <w:lang w:val="en-US"/>
              </w:rPr>
            </w:pP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BC3FD4">
            <w:pPr>
              <w:spacing w:after="0" w:line="240" w:lineRule="auto"/>
              <w:rPr>
                <w:lang w:val="en-US"/>
              </w:rPr>
            </w:pPr>
            <w:r w:rsidRPr="00BC3FD4">
              <w:rPr>
                <w:lang w:val="en-US"/>
              </w:rPr>
              <w:t>Methodology 1: Diagnostic methods in working with children and young people with special educational needs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DA7CEC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 xml:space="preserve">Tomasz </w:t>
            </w:r>
            <w:proofErr w:type="spellStart"/>
            <w:r>
              <w:rPr>
                <w:lang w:val="en-US"/>
              </w:rPr>
              <w:t>Parafinuk</w:t>
            </w:r>
            <w:proofErr w:type="spellEnd"/>
            <w:r w:rsidR="00320318">
              <w:rPr>
                <w:lang w:val="en-US"/>
              </w:rPr>
              <w:t xml:space="preserve">, </w:t>
            </w:r>
            <w:r w:rsidR="00320318" w:rsidRPr="00320318">
              <w:rPr>
                <w:lang w:val="en-US"/>
              </w:rPr>
              <w:t>PhD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DA7CEC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tomasz.parafiniuk@tu.koszalin.pl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BC3FD4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4E7701">
            <w:pPr>
              <w:spacing w:after="0" w:line="240" w:lineRule="auto"/>
            </w:pPr>
            <w:r>
              <w:rPr>
                <w:b/>
                <w:lang w:val="en-US"/>
              </w:rPr>
              <w:t>2020/2021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627769" w:rsidRDefault="004E7701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BC3FD4" w:rsidP="00DA7CEC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W, S, W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BC3FD4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45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627769" w:rsidRDefault="004E7701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(1</w:t>
            </w:r>
            <w:r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cycle, 2</w:t>
            </w:r>
            <w:r>
              <w:rPr>
                <w:sz w:val="18"/>
                <w:szCs w:val="18"/>
                <w:vertAlign w:val="superscript"/>
                <w:lang w:val="en-US"/>
              </w:rPr>
              <w:t>nd</w:t>
            </w:r>
            <w:r>
              <w:rPr>
                <w:sz w:val="18"/>
                <w:szCs w:val="18"/>
                <w:lang w:val="en-US"/>
              </w:rPr>
              <w:t xml:space="preserve"> cycle, 3</w:t>
            </w:r>
            <w:r>
              <w:rPr>
                <w:sz w:val="18"/>
                <w:szCs w:val="18"/>
                <w:vertAlign w:val="superscript"/>
                <w:lang w:val="en-US"/>
              </w:rPr>
              <w:t>rd</w:t>
            </w:r>
            <w:r>
              <w:rPr>
                <w:sz w:val="18"/>
                <w:szCs w:val="18"/>
                <w:lang w:val="en-US"/>
              </w:rPr>
              <w:t xml:space="preserve"> cycle)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DA7CEC">
            <w:pPr>
              <w:spacing w:after="0" w:line="240" w:lineRule="auto"/>
              <w:rPr>
                <w:lang w:val="en-US"/>
              </w:rPr>
            </w:pPr>
            <w:r w:rsidRPr="00DA7CEC">
              <w:rPr>
                <w:szCs w:val="18"/>
                <w:lang w:val="en-US"/>
              </w:rPr>
              <w:t>2</w:t>
            </w:r>
            <w:r w:rsidRPr="00DA7CEC">
              <w:rPr>
                <w:szCs w:val="18"/>
                <w:vertAlign w:val="superscript"/>
                <w:lang w:val="en-US"/>
              </w:rPr>
              <w:t>nd</w:t>
            </w:r>
            <w:r w:rsidRPr="00DA7CEC">
              <w:rPr>
                <w:szCs w:val="18"/>
                <w:lang w:val="en-US"/>
              </w:rPr>
              <w:t xml:space="preserve"> cycle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627769" w:rsidRDefault="004E7701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(lecture, laboratory, group tutorials, seminar, other-what type?)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BC3FD4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G</w:t>
            </w:r>
            <w:r w:rsidRPr="00DA7CEC">
              <w:rPr>
                <w:lang w:val="en-US"/>
              </w:rPr>
              <w:t>roup tutorials</w:t>
            </w:r>
          </w:p>
        </w:tc>
      </w:tr>
      <w:tr w:rsidR="00627769" w:rsidTr="00320318">
        <w:trPr>
          <w:trHeight w:val="357"/>
        </w:trPr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04308C">
            <w:pPr>
              <w:spacing w:after="0" w:line="240" w:lineRule="auto"/>
              <w:rPr>
                <w:lang w:val="en-US"/>
              </w:rPr>
            </w:pPr>
            <w:bookmarkStart w:id="0" w:name="_GoBack"/>
            <w:bookmarkEnd w:id="0"/>
            <w:r>
              <w:rPr>
                <w:lang w:val="en-US"/>
              </w:rPr>
              <w:t>Polish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ASSESSMENT METHOD:</w:t>
            </w:r>
          </w:p>
          <w:p w:rsidR="00627769" w:rsidRDefault="004E7701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lang w:val="en-US"/>
              </w:rPr>
              <w:t>(</w:t>
            </w:r>
            <w:r>
              <w:rPr>
                <w:sz w:val="18"/>
                <w:szCs w:val="18"/>
                <w:lang w:val="en-US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8C2828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W</w:t>
            </w:r>
            <w:r w:rsidR="0004308C" w:rsidRPr="0004308C">
              <w:rPr>
                <w:lang w:val="en-US"/>
              </w:rPr>
              <w:t>ritten exam</w:t>
            </w:r>
            <w:r w:rsidR="0004308C">
              <w:rPr>
                <w:lang w:val="en-US"/>
              </w:rPr>
              <w:t xml:space="preserve">, </w:t>
            </w:r>
            <w:r w:rsidR="0004308C" w:rsidRPr="0004308C">
              <w:rPr>
                <w:lang w:val="en-US"/>
              </w:rPr>
              <w:t>written reports, project work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0D70DA" w:rsidRDefault="000D70DA" w:rsidP="000D70DA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47" w:hanging="283"/>
              <w:jc w:val="both"/>
              <w:rPr>
                <w:lang w:val="en-US"/>
              </w:rPr>
            </w:pPr>
            <w:proofErr w:type="spellStart"/>
            <w:r w:rsidRPr="0004308C">
              <w:rPr>
                <w:lang w:val="en-US"/>
              </w:rPr>
              <w:t>Psychopedagogical</w:t>
            </w:r>
            <w:proofErr w:type="spellEnd"/>
            <w:r w:rsidRPr="0004308C">
              <w:rPr>
                <w:lang w:val="en-US"/>
              </w:rPr>
              <w:t xml:space="preserve"> diagnosis - general theoretical assumptions</w:t>
            </w:r>
            <w:r>
              <w:rPr>
                <w:lang w:val="en-US"/>
              </w:rPr>
              <w:t>.</w:t>
            </w:r>
          </w:p>
          <w:p w:rsidR="000D70DA" w:rsidRDefault="000D70DA" w:rsidP="000D70DA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47" w:hanging="283"/>
              <w:jc w:val="both"/>
              <w:rPr>
                <w:lang w:val="en-US"/>
              </w:rPr>
            </w:pPr>
            <w:r w:rsidRPr="0004308C">
              <w:rPr>
                <w:lang w:val="en-US"/>
              </w:rPr>
              <w:t>Determinants of the diagnostic process</w:t>
            </w:r>
            <w:r>
              <w:rPr>
                <w:lang w:val="en-US"/>
              </w:rPr>
              <w:t>.</w:t>
            </w:r>
          </w:p>
          <w:p w:rsidR="000D70DA" w:rsidRDefault="000D70DA" w:rsidP="000D70DA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47" w:hanging="283"/>
              <w:jc w:val="both"/>
              <w:rPr>
                <w:lang w:val="en-US"/>
              </w:rPr>
            </w:pPr>
            <w:r w:rsidRPr="0004308C">
              <w:rPr>
                <w:lang w:val="en-US"/>
              </w:rPr>
              <w:t>Diagnosis of problems of family functioning as an educational environment</w:t>
            </w:r>
            <w:r>
              <w:rPr>
                <w:lang w:val="en-US"/>
              </w:rPr>
              <w:t>.</w:t>
            </w:r>
          </w:p>
          <w:p w:rsidR="000D70DA" w:rsidRPr="00304D73" w:rsidRDefault="000D70DA" w:rsidP="000D70DA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47" w:hanging="283"/>
              <w:jc w:val="both"/>
              <w:rPr>
                <w:lang w:val="en-US"/>
              </w:rPr>
            </w:pPr>
            <w:r w:rsidRPr="00304D73">
              <w:rPr>
                <w:lang w:val="en-US"/>
              </w:rPr>
              <w:t>Selected family diagnosis concepts.</w:t>
            </w:r>
          </w:p>
          <w:p w:rsidR="000D70DA" w:rsidRDefault="000D70DA" w:rsidP="000D70DA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47" w:hanging="283"/>
              <w:jc w:val="both"/>
              <w:rPr>
                <w:lang w:val="en-US"/>
              </w:rPr>
            </w:pPr>
            <w:r w:rsidRPr="0004308C">
              <w:rPr>
                <w:lang w:val="en-US"/>
              </w:rPr>
              <w:t>Basic diagnostic techniques in psychology and pedagogy</w:t>
            </w:r>
          </w:p>
          <w:p w:rsidR="000D70DA" w:rsidRDefault="000D70DA" w:rsidP="000D70DA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47" w:hanging="283"/>
              <w:jc w:val="both"/>
              <w:rPr>
                <w:lang w:val="en-US"/>
              </w:rPr>
            </w:pPr>
            <w:r w:rsidRPr="0004308C">
              <w:rPr>
                <w:lang w:val="en-US"/>
              </w:rPr>
              <w:t>Diagnosis of school readiness</w:t>
            </w:r>
            <w:r>
              <w:rPr>
                <w:lang w:val="en-US"/>
              </w:rPr>
              <w:t>.</w:t>
            </w:r>
          </w:p>
          <w:p w:rsidR="000D70DA" w:rsidRDefault="000D70DA" w:rsidP="000D70DA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47" w:hanging="283"/>
              <w:jc w:val="both"/>
              <w:rPr>
                <w:lang w:val="en-US"/>
              </w:rPr>
            </w:pPr>
            <w:r w:rsidRPr="00210A06">
              <w:rPr>
                <w:lang w:val="en-US"/>
              </w:rPr>
              <w:t>A child with special development and educational needs - legal system in Poland</w:t>
            </w:r>
            <w:r>
              <w:rPr>
                <w:lang w:val="en-US"/>
              </w:rPr>
              <w:t>.</w:t>
            </w:r>
          </w:p>
          <w:p w:rsidR="00BC3FD4" w:rsidRPr="00210A06" w:rsidRDefault="000D70DA" w:rsidP="000D70DA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47" w:hanging="283"/>
              <w:jc w:val="both"/>
              <w:rPr>
                <w:lang w:val="en-US"/>
              </w:rPr>
            </w:pPr>
            <w:r w:rsidRPr="00210A06">
              <w:rPr>
                <w:lang w:val="en-US"/>
              </w:rPr>
              <w:t>Review of selected methods, techniques and diagnostic tools used in working with a child with special educational needs.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ADDITIONAL INFORMATION: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FB204A">
            <w:pPr>
              <w:spacing w:after="0" w:line="240" w:lineRule="auto"/>
              <w:rPr>
                <w:lang w:val="en-US"/>
              </w:rPr>
            </w:pPr>
            <w:r w:rsidRPr="00FB204A">
              <w:rPr>
                <w:lang w:val="en-US"/>
              </w:rPr>
              <w:t>Consultations in English</w:t>
            </w:r>
          </w:p>
        </w:tc>
      </w:tr>
    </w:tbl>
    <w:p w:rsidR="00627769" w:rsidRDefault="00627769">
      <w:pPr>
        <w:rPr>
          <w:lang w:val="en-US"/>
        </w:rPr>
      </w:pPr>
    </w:p>
    <w:p w:rsidR="00627769" w:rsidRDefault="00320318" w:rsidP="00320318">
      <w:pPr>
        <w:jc w:val="right"/>
        <w:rPr>
          <w:lang w:val="en-US"/>
        </w:rPr>
      </w:pPr>
      <w:r>
        <w:rPr>
          <w:lang w:val="en-US"/>
        </w:rPr>
        <w:t xml:space="preserve">Tomasz </w:t>
      </w:r>
      <w:proofErr w:type="spellStart"/>
      <w:r>
        <w:rPr>
          <w:lang w:val="en-US"/>
        </w:rPr>
        <w:t>Parafinuk</w:t>
      </w:r>
      <w:proofErr w:type="spellEnd"/>
      <w:r>
        <w:rPr>
          <w:lang w:val="en-US"/>
        </w:rPr>
        <w:t xml:space="preserve">, </w:t>
      </w:r>
      <w:r w:rsidRPr="00320318">
        <w:rPr>
          <w:lang w:val="en-US"/>
        </w:rPr>
        <w:t>PhD</w:t>
      </w:r>
      <w:r>
        <w:rPr>
          <w:lang w:val="en-US"/>
        </w:rPr>
        <w:t xml:space="preserve"> 25.03.2020</w:t>
      </w:r>
    </w:p>
    <w:p w:rsidR="00627769" w:rsidRDefault="004E7701">
      <w:pPr>
        <w:pStyle w:val="Bezodstpw"/>
        <w:jc w:val="right"/>
        <w:rPr>
          <w:lang w:val="en-US"/>
        </w:rPr>
      </w:pPr>
      <w:r>
        <w:rPr>
          <w:lang w:val="en-US"/>
        </w:rPr>
        <w:t>………………………………………………………………..</w:t>
      </w:r>
    </w:p>
    <w:p w:rsidR="00627769" w:rsidRDefault="004E7701">
      <w:pPr>
        <w:pStyle w:val="Bezodstpw"/>
        <w:jc w:val="right"/>
        <w:rPr>
          <w:lang w:val="en-US"/>
        </w:rPr>
      </w:pPr>
      <w:r>
        <w:rPr>
          <w:lang w:val="en-US"/>
        </w:rPr>
        <w:t>/</w:t>
      </w:r>
      <w:proofErr w:type="spellStart"/>
      <w:r>
        <w:rPr>
          <w:lang w:val="en-US"/>
        </w:rPr>
        <w:t>sporządził</w:t>
      </w:r>
      <w:proofErr w:type="spellEnd"/>
      <w:r>
        <w:rPr>
          <w:lang w:val="en-US"/>
        </w:rPr>
        <w:t>/a, data/</w:t>
      </w:r>
    </w:p>
    <w:p w:rsidR="00627769" w:rsidRDefault="00627769">
      <w:pPr>
        <w:rPr>
          <w:lang w:val="en-US"/>
        </w:rPr>
      </w:pPr>
    </w:p>
    <w:p w:rsidR="00627769" w:rsidRDefault="00627769"/>
    <w:sectPr w:rsidR="00627769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00000287" w:usb1="08070000" w:usb2="00000010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0D7FF3"/>
    <w:multiLevelType w:val="hybridMultilevel"/>
    <w:tmpl w:val="ECD2FC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7769"/>
    <w:rsid w:val="00017244"/>
    <w:rsid w:val="0004308C"/>
    <w:rsid w:val="000D70DA"/>
    <w:rsid w:val="00210A06"/>
    <w:rsid w:val="00320318"/>
    <w:rsid w:val="00423BE1"/>
    <w:rsid w:val="004E7701"/>
    <w:rsid w:val="00627769"/>
    <w:rsid w:val="008C2828"/>
    <w:rsid w:val="00B6459D"/>
    <w:rsid w:val="00BC3FD4"/>
    <w:rsid w:val="00DA7CEC"/>
    <w:rsid w:val="00FB2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0CAC3D"/>
  <w15:docId w15:val="{0E6D23B2-C3F0-4583-9B7D-885597FAA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A2233"/>
    <w:pPr>
      <w:spacing w:after="200" w:line="276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unhideWhenUsed/>
    <w:rsid w:val="000A2233"/>
    <w:rPr>
      <w:color w:val="0000FF" w:themeColor="hyperlink"/>
      <w:u w:val="single"/>
    </w:rPr>
  </w:style>
  <w:style w:type="character" w:customStyle="1" w:styleId="ListLabel1">
    <w:name w:val="ListLabel 1"/>
    <w:qFormat/>
    <w:rPr>
      <w:lang w:val="en-US"/>
    </w:rPr>
  </w:style>
  <w:style w:type="character" w:customStyle="1" w:styleId="ListLabel2">
    <w:name w:val="ListLabel 2"/>
    <w:qFormat/>
    <w:rPr>
      <w:lang w:val="en-U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Bezodstpw">
    <w:name w:val="No Spacing"/>
    <w:uiPriority w:val="1"/>
    <w:qFormat/>
    <w:rsid w:val="000A2233"/>
    <w:rPr>
      <w:sz w:val="22"/>
    </w:rPr>
  </w:style>
  <w:style w:type="table" w:styleId="Tabela-Siatka">
    <w:name w:val="Table Grid"/>
    <w:basedOn w:val="Standardowy"/>
    <w:uiPriority w:val="59"/>
    <w:rsid w:val="000A22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430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rojanowicz@op.pl" TargetMode="External"/><Relationship Id="rId5" Type="http://schemas.openxmlformats.org/officeDocument/2006/relationships/hyperlink" Target="mailto:jolanta.sypianska@tu.koszalin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246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</dc:creator>
  <dc:description/>
  <cp:lastModifiedBy>Tomasz Parafiniuk</cp:lastModifiedBy>
  <cp:revision>2</cp:revision>
  <dcterms:created xsi:type="dcterms:W3CDTF">2020-04-14T13:11:00Z</dcterms:created>
  <dcterms:modified xsi:type="dcterms:W3CDTF">2020-04-14T13:11:00Z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