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3B4502" w:rsidRDefault="009C72B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</w:t>
            </w:r>
            <w:r w:rsidR="00307734">
              <w:rPr>
                <w:lang w:val="en-US"/>
              </w:rPr>
              <w:t xml:space="preserve"> Studies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3B4502" w:rsidRDefault="00307734">
            <w:pPr>
              <w:spacing w:after="0" w:line="240" w:lineRule="auto"/>
            </w:pPr>
            <w:r>
              <w:t>Anna Hajek, MA</w:t>
            </w:r>
          </w:p>
          <w:p w:rsidR="003B4502" w:rsidRDefault="00307734">
            <w:pPr>
              <w:spacing w:after="0" w:line="240" w:lineRule="auto"/>
            </w:pPr>
            <w:r>
              <w:t>Wiesław Trojanowicz, MA</w:t>
            </w:r>
          </w:p>
        </w:tc>
      </w:tr>
      <w:tr w:rsidR="003B4502" w:rsidRPr="007C57B7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3B4502" w:rsidRPr="007C57B7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4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3B4502" w:rsidRPr="007C57B7" w:rsidRDefault="007C57B7">
            <w:pPr>
              <w:spacing w:after="0" w:line="240" w:lineRule="auto"/>
              <w:rPr>
                <w:lang w:val="en-US"/>
              </w:rPr>
            </w:pPr>
            <w:hyperlink r:id="rId5">
              <w:r w:rsidR="00307734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3B4502" w:rsidRDefault="003B4502">
            <w:pPr>
              <w:spacing w:after="0" w:line="240" w:lineRule="auto"/>
              <w:rPr>
                <w:lang w:val="en-US"/>
              </w:rPr>
            </w:pP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3B4502" w:rsidRDefault="00F360D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Philosophy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3B4502" w:rsidRDefault="00F360D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Prof. Zbigniew Danielewicz</w:t>
            </w:r>
          </w:p>
        </w:tc>
      </w:tr>
      <w:tr w:rsidR="003B4502" w:rsidRPr="007C57B7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3B4502" w:rsidRDefault="007C57B7">
            <w:pPr>
              <w:spacing w:after="0" w:line="240" w:lineRule="auto"/>
              <w:rPr>
                <w:lang w:val="en-US"/>
              </w:rPr>
            </w:pPr>
            <w:hyperlink r:id="rId6" w:history="1">
              <w:r w:rsidR="00F360DB" w:rsidRPr="007C57B7">
                <w:rPr>
                  <w:rStyle w:val="Hipercze"/>
                  <w:lang w:val="en-US"/>
                </w:rPr>
                <w:t>zbigniew.danielewicz@tu.koszalin.pl</w:t>
              </w:r>
            </w:hyperlink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3B4502" w:rsidRDefault="007C57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3B4502" w:rsidRDefault="00307734">
            <w:pPr>
              <w:spacing w:after="0" w:line="240" w:lineRule="auto"/>
            </w:pPr>
            <w:r>
              <w:rPr>
                <w:b/>
                <w:lang w:val="en-US"/>
              </w:rPr>
              <w:t>2021/2022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3B4502" w:rsidRDefault="0030773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3B4502" w:rsidRDefault="00F360D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3B4502" w:rsidRDefault="00F360D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3B4502" w:rsidRDefault="0030773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3B4502" w:rsidRDefault="00F360D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3B4502" w:rsidRDefault="0030773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3B4502" w:rsidRDefault="00F360D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3B4502" w:rsidRDefault="00F360D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3B4502" w:rsidRDefault="0030773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3B4502" w:rsidRDefault="00F360D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Oral exam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3B4502" w:rsidRDefault="00307734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1.</w:t>
            </w:r>
            <w:r w:rsidR="00295B94">
              <w:rPr>
                <w:lang w:val="en-US"/>
              </w:rPr>
              <w:t>The concept and problems of philosophy</w:t>
            </w:r>
          </w:p>
          <w:p w:rsidR="00307734" w:rsidRDefault="00307734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2. Greek origins: from Ionian Philosophy to Hellenistic era</w:t>
            </w:r>
          </w:p>
          <w:p w:rsidR="00307734" w:rsidRDefault="00307734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3. Classical philosophy: from Plato and Aristotle </w:t>
            </w:r>
            <w:r w:rsidR="007C57B7">
              <w:rPr>
                <w:lang w:val="en-US"/>
              </w:rPr>
              <w:t>to St Augustine and St Thomas A</w:t>
            </w:r>
            <w:r>
              <w:rPr>
                <w:lang w:val="en-US"/>
              </w:rPr>
              <w:t>quinas</w:t>
            </w:r>
          </w:p>
          <w:p w:rsidR="00307734" w:rsidRDefault="00307734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4. The pattern of modern scientific philosophy</w:t>
            </w:r>
            <w:r w:rsidR="009C72BF">
              <w:rPr>
                <w:lang w:val="en-US"/>
              </w:rPr>
              <w:t xml:space="preserve"> and </w:t>
            </w:r>
            <w:r>
              <w:rPr>
                <w:lang w:val="en-US"/>
              </w:rPr>
              <w:t xml:space="preserve"> European Enlightenment</w:t>
            </w:r>
          </w:p>
          <w:p w:rsidR="009C72BF" w:rsidRDefault="009C72BF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5. German philosophy in the 19</w:t>
            </w:r>
            <w:r w:rsidRPr="009C72BF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and 20</w:t>
            </w:r>
            <w:r w:rsidRPr="009C72BF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c.</w:t>
            </w:r>
          </w:p>
          <w:p w:rsidR="00307734" w:rsidRDefault="00307734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6.  An outline of the 20th  c.  philosophy</w:t>
            </w:r>
          </w:p>
        </w:tc>
      </w:tr>
      <w:tr w:rsidR="003B4502">
        <w:tc>
          <w:tcPr>
            <w:tcW w:w="3652" w:type="dxa"/>
            <w:shd w:val="clear" w:color="auto" w:fill="EEECE1" w:themeFill="background2"/>
          </w:tcPr>
          <w:p w:rsidR="003B4502" w:rsidRDefault="00307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3B4502" w:rsidRDefault="003B4502">
            <w:pPr>
              <w:spacing w:after="0" w:line="240" w:lineRule="auto"/>
              <w:rPr>
                <w:lang w:val="en-US"/>
              </w:rPr>
            </w:pPr>
          </w:p>
        </w:tc>
      </w:tr>
    </w:tbl>
    <w:p w:rsidR="003B4502" w:rsidRDefault="003B4502">
      <w:pPr>
        <w:rPr>
          <w:lang w:val="en-US"/>
        </w:rPr>
      </w:pPr>
    </w:p>
    <w:p w:rsidR="003B4502" w:rsidRDefault="003B4502">
      <w:pPr>
        <w:rPr>
          <w:lang w:val="en-US"/>
        </w:rPr>
      </w:pPr>
    </w:p>
    <w:p w:rsidR="003B4502" w:rsidRPr="00307734" w:rsidRDefault="00307734">
      <w:pPr>
        <w:pStyle w:val="Bezodstpw"/>
        <w:jc w:val="right"/>
        <w:rPr>
          <w:i/>
          <w:lang w:val="en-US"/>
        </w:rPr>
      </w:pPr>
      <w:r>
        <w:rPr>
          <w:lang w:val="en-US"/>
        </w:rPr>
        <w:t xml:space="preserve">  </w:t>
      </w:r>
      <w:r w:rsidR="007C57B7">
        <w:rPr>
          <w:lang w:val="en-US"/>
        </w:rPr>
        <w:t>5</w:t>
      </w:r>
      <w:bookmarkStart w:id="0" w:name="_GoBack"/>
      <w:bookmarkEnd w:id="0"/>
      <w:r>
        <w:rPr>
          <w:lang w:val="en-US"/>
        </w:rPr>
        <w:t xml:space="preserve">.03.2021 </w:t>
      </w:r>
      <w:r w:rsidRPr="00307734">
        <w:rPr>
          <w:i/>
          <w:lang w:val="en-US"/>
        </w:rPr>
        <w:t>Zbigniew Danielewicz</w:t>
      </w:r>
    </w:p>
    <w:p w:rsidR="003B4502" w:rsidRDefault="00307734">
      <w:pPr>
        <w:pStyle w:val="Bezodstpw"/>
        <w:jc w:val="right"/>
        <w:rPr>
          <w:lang w:val="en-US"/>
        </w:rPr>
      </w:pPr>
      <w:r>
        <w:rPr>
          <w:lang w:val="en-US"/>
        </w:rPr>
        <w:t>/sporządził/a, data/</w:t>
      </w:r>
    </w:p>
    <w:p w:rsidR="003B4502" w:rsidRDefault="003B4502">
      <w:pPr>
        <w:rPr>
          <w:lang w:val="en-US"/>
        </w:rPr>
      </w:pPr>
    </w:p>
    <w:p w:rsidR="003B4502" w:rsidRDefault="003B4502"/>
    <w:sectPr w:rsidR="003B450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502"/>
    <w:rsid w:val="00295B94"/>
    <w:rsid w:val="00307734"/>
    <w:rsid w:val="003B4502"/>
    <w:rsid w:val="007C57B7"/>
    <w:rsid w:val="009C72BF"/>
    <w:rsid w:val="00BE3D2E"/>
    <w:rsid w:val="00F3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C3A6C-38A9-4A1B-9B04-4CE2FADDD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character" w:customStyle="1" w:styleId="ListLabel3">
    <w:name w:val="ListLabel 3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360DB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360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bigniew.danielewicz@tu.koszalin.pl" TargetMode="External"/><Relationship Id="rId5" Type="http://schemas.openxmlformats.org/officeDocument/2006/relationships/hyperlink" Target="mailto:trojanowicz@op.pl" TargetMode="External"/><Relationship Id="rId4" Type="http://schemas.openxmlformats.org/officeDocument/2006/relationships/hyperlink" Target="mailto:jolanta.sypianska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Koszalińska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zbd</cp:lastModifiedBy>
  <cp:revision>9</cp:revision>
  <dcterms:created xsi:type="dcterms:W3CDTF">2018-01-31T12:01:00Z</dcterms:created>
  <dcterms:modified xsi:type="dcterms:W3CDTF">2021-03-07T17:54:00Z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