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212" w:type="dxa"/>
        <w:tblInd w:w="-118" w:type="dxa"/>
        <w:tblLayout w:type="fixed"/>
        <w:tblCellMar>
          <w:top w:w="0" w:type="dxa"/>
          <w:left w:w="113" w:type="dxa"/>
          <w:bottom w:w="0" w:type="dxa"/>
          <w:right w:w="108" w:type="dxa"/>
        </w:tblCellMar>
      </w:tblPr>
      <w:tblGrid>
        <w:gridCol w:w="3652"/>
        <w:gridCol w:w="5560"/>
      </w:tblGrid>
      <w:tr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EECE1"/>
          </w:tcPr>
          <w:p>
            <w:r>
              <w:t>FACULTY:</w:t>
            </w:r>
          </w:p>
        </w:tc>
        <w:tc>
          <w:tcPr>
            <w:tcW w:w="5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EECE1"/>
          </w:tcPr>
          <w:p>
            <w:r>
              <w:t>FIELD OF STUDY:</w:t>
            </w:r>
          </w:p>
        </w:tc>
        <w:tc>
          <w:tcPr>
            <w:tcW w:w="5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EECE1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/>
                <w:lang w:val="pl-PL"/>
              </w:rPr>
            </w:pPr>
            <w:r>
              <w:rPr>
                <w:lang w:val="pl-PL"/>
              </w:rPr>
              <w:t>Ł</w:t>
            </w:r>
            <w:r>
              <w:rPr>
                <w:rFonts w:hint="default"/>
                <w:lang w:val="pl-PL"/>
              </w:rPr>
              <w:t>ukasz Neubauer, PhD</w:t>
            </w:r>
          </w:p>
          <w:p>
            <w:r>
              <w:t>Wiesław Trojanowicz, MA</w:t>
            </w:r>
          </w:p>
        </w:tc>
      </w:tr>
      <w:tr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EECE1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default"/>
                <w:lang w:val="pl-PL"/>
              </w:rPr>
              <w:t>Lukasz.neubauer</w:t>
            </w:r>
            <w:r>
              <w:fldChar w:fldCharType="begin"/>
            </w:r>
            <w:r>
              <w:instrText xml:space="preserve"> HYPERLINK "mailto:jolanta.sypianska@tu.koszalin.pl" \t "_top" \h </w:instrText>
            </w:r>
            <w:r>
              <w:fldChar w:fldCharType="separate"/>
            </w:r>
            <w:r>
              <w:rPr>
                <w:rStyle w:val="7"/>
                <w:lang w:val="en-US"/>
              </w:rPr>
              <w:t>@tu.koszalin.pl</w:t>
            </w:r>
            <w:r>
              <w:rPr>
                <w:rStyle w:val="7"/>
                <w:lang w:val="en-US"/>
              </w:rPr>
              <w:fldChar w:fldCharType="end"/>
            </w:r>
          </w:p>
          <w:p>
            <w:r>
              <w:fldChar w:fldCharType="begin"/>
            </w:r>
            <w:r>
              <w:instrText xml:space="preserve"> HYPERLINK "mailto:trojanowicz@op.pl" \t "_top" \h </w:instrText>
            </w:r>
            <w:r>
              <w:fldChar w:fldCharType="separate"/>
            </w:r>
            <w:r>
              <w:rPr>
                <w:rStyle w:val="7"/>
                <w:lang w:val="en-US"/>
              </w:rPr>
              <w:t>trojanowicz@op.pl</w:t>
            </w:r>
            <w:r>
              <w:rPr>
                <w:rStyle w:val="7"/>
                <w:lang w:val="en-US"/>
              </w:rPr>
              <w:fldChar w:fldCharType="end"/>
            </w:r>
          </w:p>
          <w:p>
            <w:pPr>
              <w:rPr>
                <w:lang w:val="en-US"/>
              </w:rPr>
            </w:pPr>
          </w:p>
        </w:tc>
      </w:tr>
      <w:tr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EECE1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Practical English Subjects - Writing I</w:t>
            </w:r>
          </w:p>
        </w:tc>
      </w:tr>
      <w:tr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EECE1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t>Dr hab. Wojciech Klepuszewski, Anna Hajek, MA; Bartosz Molęda, MA</w:t>
            </w:r>
          </w:p>
        </w:tc>
      </w:tr>
      <w:tr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EECE1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/>
                <w:lang w:val="pl-PL"/>
              </w:rPr>
            </w:pPr>
            <w:r>
              <w:rPr>
                <w:rStyle w:val="7"/>
                <w:lang w:val="en-US"/>
              </w:rPr>
              <w:t>anna.hajek</w:t>
            </w:r>
            <w:r>
              <w:fldChar w:fldCharType="begin"/>
            </w:r>
            <w:r>
              <w:instrText xml:space="preserve"> HYPERLINK "mailto:jolanta.sypianska@tu.koszalin.pl" \t "_top" \h </w:instrText>
            </w:r>
            <w:r>
              <w:fldChar w:fldCharType="separate"/>
            </w:r>
            <w:r>
              <w:rPr>
                <w:rStyle w:val="7"/>
                <w:lang w:val="en-US"/>
              </w:rPr>
              <w:t>@tu.koszalin.pl</w:t>
            </w:r>
            <w:r>
              <w:rPr>
                <w:rStyle w:val="7"/>
                <w:lang w:val="en-US"/>
              </w:rPr>
              <w:fldChar w:fldCharType="end"/>
            </w:r>
            <w:r>
              <w:rPr>
                <w:rStyle w:val="7"/>
                <w:rFonts w:hint="default"/>
                <w:lang w:val="pl-PL"/>
              </w:rPr>
              <w:t xml:space="preserve"> 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EECE1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>
            <w:pPr>
              <w:jc w:val="right"/>
              <w:rPr>
                <w:lang w:val="en-US"/>
              </w:rPr>
            </w:pPr>
          </w:p>
        </w:tc>
      </w:tr>
      <w:tr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c>
          <w:tcPr>
            <w:tcW w:w="36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EECE1"/>
          </w:tcPr>
          <w:p>
            <w:r>
              <w:t>COURSE CODE (USOS):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556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lang w:val="en-US"/>
              </w:rPr>
              <w:t xml:space="preserve">       </w:t>
            </w:r>
            <w:r>
              <w:rPr>
                <w:rFonts w:ascii="Tahoma;Helvetica;Segoe UI;Segoe" w:hAnsi="Tahoma;Helvetica;Segoe UI;Segoe"/>
                <w:b w:val="0"/>
                <w:i w:val="0"/>
                <w:caps w:val="0"/>
                <w:smallCaps w:val="0"/>
                <w:color w:val="646464"/>
                <w:spacing w:val="0"/>
                <w:sz w:val="19"/>
              </w:rPr>
              <w:t>1411&gt;0701-PNJ1</w:t>
            </w:r>
            <w:r>
              <w:rPr>
                <w:lang w:val="en-US"/>
              </w:rPr>
              <w:t xml:space="preserve"> </w:t>
            </w:r>
          </w:p>
        </w:tc>
      </w:tr>
      <w:tr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EECE1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Style w:val="8"/>
                <w:b/>
                <w:lang w:val="en-US"/>
              </w:rPr>
              <w:t>2022/2023</w:t>
            </w:r>
          </w:p>
        </w:tc>
      </w:tr>
      <w:tr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EECE1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EECE1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EECE1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r>
              <w:rPr>
                <w:rStyle w:val="8"/>
                <w:sz w:val="18"/>
                <w:szCs w:val="18"/>
                <w:lang w:val="en-US"/>
              </w:rPr>
              <w:t>(1</w:t>
            </w:r>
            <w:r>
              <w:rPr>
                <w:rStyle w:val="8"/>
                <w:position w:val="5"/>
                <w:sz w:val="18"/>
                <w:szCs w:val="18"/>
                <w:lang w:val="en-US"/>
              </w:rPr>
              <w:t>st</w:t>
            </w:r>
            <w:r>
              <w:rPr>
                <w:rStyle w:val="8"/>
                <w:sz w:val="18"/>
                <w:szCs w:val="18"/>
                <w:lang w:val="en-US"/>
              </w:rPr>
              <w:t xml:space="preserve"> cycle, 2</w:t>
            </w:r>
            <w:r>
              <w:rPr>
                <w:rStyle w:val="8"/>
                <w:position w:val="5"/>
                <w:sz w:val="18"/>
                <w:szCs w:val="18"/>
                <w:lang w:val="en-US"/>
              </w:rPr>
              <w:t>nd</w:t>
            </w:r>
            <w:r>
              <w:rPr>
                <w:rStyle w:val="8"/>
                <w:sz w:val="18"/>
                <w:szCs w:val="18"/>
                <w:lang w:val="en-US"/>
              </w:rPr>
              <w:t xml:space="preserve"> cycle, 3</w:t>
            </w:r>
            <w:r>
              <w:rPr>
                <w:rStyle w:val="8"/>
                <w:position w:val="5"/>
                <w:sz w:val="18"/>
                <w:szCs w:val="18"/>
                <w:lang w:val="en-US"/>
              </w:rPr>
              <w:t>rd</w:t>
            </w:r>
            <w:r>
              <w:rPr>
                <w:rStyle w:val="8"/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EECE1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EECE1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EECE1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r>
              <w:rPr>
                <w:rStyle w:val="8"/>
                <w:lang w:val="en-US"/>
              </w:rPr>
              <w:t>(</w:t>
            </w:r>
            <w:r>
              <w:rPr>
                <w:rStyle w:val="8"/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in-class writing (4-5 texts)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lexical test</w:t>
            </w:r>
          </w:p>
        </w:tc>
      </w:tr>
      <w:tr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EECE1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Pre-writing techniques: listing, free writing, clustering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Topic sentence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Writing an outline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Paragraph structure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Linking devices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Order of adjectives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Description of people,  objects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Problem-solution paragraph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Compare/contrast paragraph</w:t>
            </w:r>
          </w:p>
        </w:tc>
      </w:tr>
      <w:tr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c>
          <w:tcPr>
            <w:tcW w:w="3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EECE1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Recommended books:</w:t>
            </w:r>
          </w:p>
          <w:p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1.   Jordan R. R. 1999. Academic Writing Course. Longman</w:t>
            </w:r>
          </w:p>
          <w:p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2.  Oshima Alice and Ann Hogue. 2006. Writing Academic English. Longman</w:t>
            </w:r>
          </w:p>
        </w:tc>
      </w:tr>
    </w:tbl>
    <w:p>
      <w:pPr>
        <w:sectPr>
          <w:pgSz w:w="11906" w:h="16838"/>
          <w:pgMar w:top="1134" w:right="1134" w:bottom="1134" w:left="1134" w:header="0" w:footer="0" w:gutter="0"/>
          <w:pgNumType w:fmt="decimal"/>
          <w:cols w:space="720" w:num="1"/>
          <w:formProt w:val="0"/>
          <w:docGrid w:linePitch="600" w:charSpace="32768"/>
        </w:sectPr>
      </w:pPr>
      <w:r>
        <w:br w:type="page"/>
      </w:r>
    </w:p>
    <w:p/>
    <w:sectPr>
      <w:pgSz w:w="11906" w:h="16838"/>
      <w:pgMar w:top="1134" w:right="1134" w:bottom="1134" w:left="1134" w:header="0" w:footer="0" w:gutter="0"/>
      <w:pgNumType w:fmt="decimal"/>
      <w:cols w:space="720" w:num="1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01"/>
    <w:family w:val="roman"/>
    <w:pitch w:val="default"/>
    <w:sig w:usb0="E0000AFF" w:usb1="500078FF" w:usb2="00000021" w:usb3="00000000" w:csb0="600001BF" w:csb1="DFF70000"/>
  </w:font>
  <w:font w:name="NSimSun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Liberation Sans">
    <w:panose1 w:val="020B0604020202020204"/>
    <w:charset w:val="01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;Helvetica;Segoe UI;Segoe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ocumentProtection w:enforcement="0"/>
  <w:defaultTabStop w:val="420"/>
  <w:autoHyphenation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73FE7E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Liberation Serif" w:hAnsi="Liberation Serif" w:eastAsia="SimSun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pageBreakBefore w:val="0"/>
      <w:widowControl/>
      <w:shd w:val="clear" w:fill="auto"/>
      <w:suppressAutoHyphens/>
      <w:kinsoku/>
      <w:overflowPunct/>
      <w:autoSpaceDE/>
      <w:bidi w:val="0"/>
      <w:snapToGrid/>
      <w:spacing w:line="240" w:lineRule="auto"/>
      <w:jc w:val="left"/>
      <w:textAlignment w:val="baseline"/>
    </w:pPr>
    <w:rPr>
      <w:rFonts w:ascii="Liberation Serif" w:hAnsi="Liberation Serif" w:eastAsia="SimSun" w:cs="Arial"/>
      <w:color w:val="auto"/>
      <w:spacing w:val="0"/>
      <w:w w:val="100"/>
      <w:kern w:val="2"/>
      <w:position w:val="0"/>
      <w:sz w:val="24"/>
      <w:szCs w:val="24"/>
      <w:u w:val="none"/>
      <w:shd w:val="clear" w:fill="auto"/>
      <w:vertAlign w:val="baseline"/>
      <w:lang w:val="pl-PL" w:eastAsia="zh-CN" w:bidi="hi-IN"/>
    </w:rPr>
  </w:style>
  <w:style w:type="paragraph" w:styleId="2">
    <w:name w:val="heading 1"/>
    <w:basedOn w:val="3"/>
    <w:next w:val="4"/>
    <w:qFormat/>
    <w:uiPriority w:val="0"/>
    <w:pPr>
      <w:numPr>
        <w:ilvl w:val="0"/>
        <w:numId w:val="0"/>
      </w:numPr>
      <w:spacing w:before="240" w:after="120"/>
      <w:outlineLvl w:val="0"/>
    </w:pPr>
    <w:rPr>
      <w:rFonts w:ascii="Liberation Serif" w:hAnsi="Liberation Serif" w:eastAsia="NSimSun" w:cs="Arial"/>
      <w:b/>
      <w:bCs/>
      <w:sz w:val="48"/>
      <w:szCs w:val="48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Heading"/>
    <w:basedOn w:val="1"/>
    <w:next w:val="4"/>
    <w:qFormat/>
    <w:uiPriority w:val="0"/>
    <w:pPr>
      <w:keepNext/>
      <w:suppressAutoHyphens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4">
    <w:name w:val="Body Text"/>
    <w:basedOn w:val="1"/>
    <w:uiPriority w:val="0"/>
    <w:pPr>
      <w:suppressAutoHyphens/>
      <w:spacing w:before="0" w:after="140" w:line="276" w:lineRule="auto"/>
    </w:pPr>
  </w:style>
  <w:style w:type="character" w:styleId="7">
    <w:name w:val="Hyperlink"/>
    <w:basedOn w:val="8"/>
    <w:uiPriority w:val="0"/>
    <w:rPr>
      <w:color w:val="0000FF"/>
      <w:u w:val="single"/>
    </w:rPr>
  </w:style>
  <w:style w:type="character" w:customStyle="1" w:styleId="8">
    <w:name w:val="Domyślna czcionka akapitu"/>
    <w:qFormat/>
    <w:uiPriority w:val="0"/>
  </w:style>
  <w:style w:type="paragraph" w:styleId="9">
    <w:name w:val="List"/>
    <w:basedOn w:val="4"/>
    <w:uiPriority w:val="0"/>
    <w:pPr>
      <w:suppressAutoHyphens/>
    </w:pPr>
  </w:style>
  <w:style w:type="paragraph" w:customStyle="1" w:styleId="10">
    <w:name w:val="Normalny"/>
    <w:qFormat/>
    <w:uiPriority w:val="0"/>
    <w:pPr>
      <w:keepNext w:val="0"/>
      <w:keepLines w:val="0"/>
      <w:pageBreakBefore w:val="0"/>
      <w:widowControl/>
      <w:shd w:val="clear" w:fill="auto"/>
      <w:suppressAutoHyphens/>
      <w:kinsoku/>
      <w:overflowPunct/>
      <w:autoSpaceDE/>
      <w:bidi w:val="0"/>
      <w:snapToGrid/>
      <w:spacing w:line="240" w:lineRule="auto"/>
      <w:jc w:val="left"/>
      <w:textAlignment w:val="baseline"/>
    </w:pPr>
    <w:rPr>
      <w:rFonts w:ascii="Liberation Serif" w:hAnsi="Liberation Serif" w:eastAsia="SimSun" w:cs="Arial"/>
      <w:color w:val="auto"/>
      <w:spacing w:val="0"/>
      <w:w w:val="100"/>
      <w:kern w:val="2"/>
      <w:position w:val="0"/>
      <w:sz w:val="24"/>
      <w:szCs w:val="24"/>
      <w:u w:val="none"/>
      <w:shd w:val="clear" w:fill="auto"/>
      <w:vertAlign w:val="baseline"/>
      <w:lang w:val="pl-PL" w:eastAsia="zh-CN" w:bidi="hi-IN"/>
    </w:rPr>
  </w:style>
  <w:style w:type="paragraph" w:customStyle="1" w:styleId="11">
    <w:name w:val="Legenda"/>
    <w:basedOn w:val="1"/>
    <w:qFormat/>
    <w:uiPriority w:val="0"/>
    <w:pPr>
      <w:suppressLineNumbers/>
      <w:suppressAutoHyphens/>
      <w:spacing w:before="120" w:after="120"/>
    </w:pPr>
    <w:rPr>
      <w:i/>
      <w:iCs/>
    </w:rPr>
  </w:style>
  <w:style w:type="paragraph" w:customStyle="1" w:styleId="12">
    <w:name w:val="Index"/>
    <w:basedOn w:val="1"/>
    <w:qFormat/>
    <w:uiPriority w:val="0"/>
    <w:pPr>
      <w:suppressLineNumbers/>
      <w:suppressAutoHyphens/>
    </w:pPr>
  </w:style>
  <w:style w:type="paragraph" w:customStyle="1" w:styleId="13">
    <w:name w:val="Table Contents"/>
    <w:basedOn w:val="1"/>
    <w:qFormat/>
    <w:uiPriority w:val="0"/>
    <w:pPr>
      <w:suppressLineNumbers/>
      <w:suppressAutoHyphens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178</Words>
  <Characters>1175</Characters>
  <Paragraphs>53</Paragraphs>
  <TotalTime>9</TotalTime>
  <ScaleCrop>false</ScaleCrop>
  <LinksUpToDate>false</LinksUpToDate>
  <CharactersWithSpaces>1316</CharactersWithSpaces>
  <Application>WPS Office_11.2.0.11029_F1E327BC-269C-435d-A152-05C5408002CA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2021-02-15T15:04:00Z</dcterms:created>
  <dc:creator>Anna Hajek</dc:creator>
  <cp:lastModifiedBy>Anna Hajek</cp:lastModifiedBy>
  <dcterms:modified xsi:type="dcterms:W3CDTF">2022-03-21T17:13:21Z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940A24FA12D946E296540EC61A90BAF3</vt:lpwstr>
  </property>
</Properties>
</file>